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606D" w14:textId="77777777" w:rsidR="00E40554" w:rsidRDefault="00E40554" w:rsidP="00E40554">
      <w:pPr>
        <w:pStyle w:val="1"/>
        <w:rPr>
          <w:rFonts w:ascii="黑体" w:eastAsia="黑体" w:hAnsi="华文中宋" w:hint="eastAsia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附件2</w:t>
      </w:r>
    </w:p>
    <w:p w14:paraId="4F292EFB" w14:textId="77777777" w:rsidR="00E40554" w:rsidRDefault="00E40554" w:rsidP="00E40554">
      <w:pPr>
        <w:widowControl/>
        <w:jc w:val="center"/>
        <w:rPr>
          <w:rFonts w:ascii="方正小标宋简体" w:eastAsia="方正小标宋简体" w:hAnsi="文星标宋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文星标宋" w:cs="宋体" w:hint="eastAsia"/>
          <w:kern w:val="0"/>
          <w:sz w:val="44"/>
          <w:szCs w:val="44"/>
        </w:rPr>
        <w:t>202</w:t>
      </w:r>
      <w:r>
        <w:rPr>
          <w:rFonts w:ascii="方正小标宋简体" w:eastAsia="方正小标宋简体" w:hAnsi="文星标宋" w:cs="宋体"/>
          <w:kern w:val="0"/>
          <w:sz w:val="44"/>
          <w:szCs w:val="44"/>
        </w:rPr>
        <w:t>3</w:t>
      </w:r>
      <w:r>
        <w:rPr>
          <w:rFonts w:ascii="方正小标宋简体" w:eastAsia="方正小标宋简体" w:hAnsi="文星标宋" w:cs="宋体" w:hint="eastAsia"/>
          <w:kern w:val="0"/>
          <w:sz w:val="44"/>
          <w:szCs w:val="44"/>
        </w:rPr>
        <w:t>年为民办2</w:t>
      </w:r>
      <w:r>
        <w:rPr>
          <w:rFonts w:ascii="方正小标宋简体" w:eastAsia="方正小标宋简体" w:hAnsi="文星标宋" w:cs="宋体"/>
          <w:kern w:val="0"/>
          <w:sz w:val="44"/>
          <w:szCs w:val="44"/>
        </w:rPr>
        <w:t>0</w:t>
      </w:r>
      <w:r>
        <w:rPr>
          <w:rFonts w:ascii="方正小标宋简体" w:eastAsia="方正小标宋简体" w:hAnsi="文星标宋" w:cs="宋体" w:hint="eastAsia"/>
          <w:kern w:val="0"/>
          <w:sz w:val="44"/>
          <w:szCs w:val="44"/>
        </w:rPr>
        <w:t>件实事责任分解表</w:t>
      </w:r>
    </w:p>
    <w:p w14:paraId="79FC36E9" w14:textId="77777777" w:rsidR="00E40554" w:rsidRDefault="00E40554" w:rsidP="00E40554">
      <w:pPr>
        <w:rPr>
          <w:rFonts w:ascii="黑体" w:eastAsia="黑体" w:hAnsi="华文中宋" w:hint="eastAsia"/>
          <w:sz w:val="32"/>
          <w:szCs w:val="32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8989"/>
        <w:gridCol w:w="1808"/>
        <w:gridCol w:w="2983"/>
      </w:tblGrid>
      <w:tr w:rsidR="00E40554" w14:paraId="78492B9D" w14:textId="77777777" w:rsidTr="003E4674">
        <w:trPr>
          <w:trHeight w:val="658"/>
          <w:tblHeader/>
        </w:trPr>
        <w:tc>
          <w:tcPr>
            <w:tcW w:w="1006" w:type="dxa"/>
            <w:vAlign w:val="center"/>
          </w:tcPr>
          <w:p w14:paraId="5BD37FC7" w14:textId="77777777" w:rsidR="00E40554" w:rsidRDefault="00E40554" w:rsidP="003E4674">
            <w:pPr>
              <w:widowControl/>
              <w:jc w:val="center"/>
              <w:rPr>
                <w:rFonts w:ascii="黑体" w:eastAsia="黑体" w:hAnsi="黑体" w:cs="仿宋_GB2312" w:hint="eastAsia"/>
                <w:bCs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仿宋_GB2312" w:hint="eastAsia"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8989" w:type="dxa"/>
            <w:vAlign w:val="center"/>
          </w:tcPr>
          <w:p w14:paraId="5BD9EE4D" w14:textId="77777777" w:rsidR="00E40554" w:rsidRDefault="00E40554" w:rsidP="003E4674">
            <w:pPr>
              <w:widowControl/>
              <w:jc w:val="center"/>
              <w:rPr>
                <w:rFonts w:ascii="黑体" w:eastAsia="黑体" w:hAnsi="黑体" w:cs="仿宋_GB2312" w:hint="eastAsia"/>
                <w:bCs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仿宋_GB2312" w:hint="eastAsia"/>
                <w:bCs/>
                <w:kern w:val="0"/>
                <w:sz w:val="30"/>
                <w:szCs w:val="30"/>
              </w:rPr>
              <w:t>民生实事内容</w:t>
            </w:r>
          </w:p>
        </w:tc>
        <w:tc>
          <w:tcPr>
            <w:tcW w:w="1808" w:type="dxa"/>
            <w:vAlign w:val="center"/>
          </w:tcPr>
          <w:p w14:paraId="5297E739" w14:textId="77777777" w:rsidR="00E40554" w:rsidRDefault="00E40554" w:rsidP="003E4674">
            <w:pPr>
              <w:widowControl/>
              <w:jc w:val="center"/>
              <w:rPr>
                <w:rFonts w:ascii="黑体" w:eastAsia="黑体" w:hAnsi="黑体" w:cs="仿宋_GB2312" w:hint="eastAsia"/>
                <w:bCs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仿宋_GB2312" w:hint="eastAsia"/>
                <w:bCs/>
                <w:kern w:val="0"/>
                <w:sz w:val="30"/>
                <w:szCs w:val="30"/>
              </w:rPr>
              <w:t>牵头领导</w:t>
            </w:r>
          </w:p>
        </w:tc>
        <w:tc>
          <w:tcPr>
            <w:tcW w:w="2983" w:type="dxa"/>
            <w:vAlign w:val="center"/>
          </w:tcPr>
          <w:p w14:paraId="288E5B16" w14:textId="77777777" w:rsidR="00E40554" w:rsidRDefault="00E40554" w:rsidP="003E4674">
            <w:pPr>
              <w:widowControl/>
              <w:jc w:val="center"/>
              <w:rPr>
                <w:rFonts w:ascii="黑体" w:eastAsia="黑体" w:hAnsi="黑体" w:cs="仿宋_GB2312" w:hint="eastAsia"/>
                <w:bCs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仿宋_GB2312" w:hint="eastAsia"/>
                <w:bCs/>
                <w:kern w:val="0"/>
                <w:sz w:val="30"/>
                <w:szCs w:val="30"/>
              </w:rPr>
              <w:t>责任单位</w:t>
            </w:r>
          </w:p>
        </w:tc>
      </w:tr>
      <w:tr w:rsidR="00E40554" w14:paraId="33E434A6" w14:textId="77777777" w:rsidTr="003E4674">
        <w:trPr>
          <w:trHeight w:val="625"/>
        </w:trPr>
        <w:tc>
          <w:tcPr>
            <w:tcW w:w="1006" w:type="dxa"/>
            <w:vAlign w:val="center"/>
          </w:tcPr>
          <w:p w14:paraId="2A1B10F6" w14:textId="77777777" w:rsidR="00E40554" w:rsidRDefault="00E40554" w:rsidP="003E4674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8989" w:type="dxa"/>
            <w:vAlign w:val="center"/>
          </w:tcPr>
          <w:p w14:paraId="6B6668A2" w14:textId="77777777" w:rsidR="00E40554" w:rsidRDefault="00E40554" w:rsidP="003E4674">
            <w:pPr>
              <w:spacing w:line="34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建成中小学幼儿园8处，开工新建、改扩建中小学幼儿园6处。</w:t>
            </w:r>
          </w:p>
        </w:tc>
        <w:tc>
          <w:tcPr>
            <w:tcW w:w="1808" w:type="dxa"/>
            <w:vAlign w:val="center"/>
          </w:tcPr>
          <w:p w14:paraId="52C902B1" w14:textId="77777777" w:rsidR="00E40554" w:rsidRDefault="00E40554" w:rsidP="003E4674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源</w:t>
            </w:r>
          </w:p>
        </w:tc>
        <w:tc>
          <w:tcPr>
            <w:tcW w:w="2983" w:type="dxa"/>
            <w:vAlign w:val="center"/>
          </w:tcPr>
          <w:p w14:paraId="04791340" w14:textId="77777777" w:rsidR="00E40554" w:rsidRDefault="00E40554" w:rsidP="003E4674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区教育体育局</w:t>
            </w:r>
          </w:p>
        </w:tc>
      </w:tr>
      <w:tr w:rsidR="00E40554" w14:paraId="0A22C78E" w14:textId="77777777" w:rsidTr="003E4674">
        <w:trPr>
          <w:trHeight w:val="912"/>
        </w:trPr>
        <w:tc>
          <w:tcPr>
            <w:tcW w:w="1006" w:type="dxa"/>
            <w:vAlign w:val="center"/>
          </w:tcPr>
          <w:p w14:paraId="54C49933" w14:textId="77777777" w:rsidR="00E40554" w:rsidRDefault="00E40554" w:rsidP="003E4674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8989" w:type="dxa"/>
            <w:vAlign w:val="center"/>
          </w:tcPr>
          <w:p w14:paraId="15360BA7" w14:textId="77777777" w:rsidR="00E40554" w:rsidRDefault="00E40554" w:rsidP="003E4674">
            <w:pPr>
              <w:spacing w:line="34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开展困难家庭学生扶助计划，为因家庭困难享受扶助政策的学生提供午餐补助，免费为一年级、四年级和七年级学生提供校服。</w:t>
            </w:r>
          </w:p>
        </w:tc>
        <w:tc>
          <w:tcPr>
            <w:tcW w:w="1808" w:type="dxa"/>
            <w:vAlign w:val="center"/>
          </w:tcPr>
          <w:p w14:paraId="5569BC24" w14:textId="77777777" w:rsidR="00E40554" w:rsidRDefault="00E40554" w:rsidP="003E4674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源</w:t>
            </w:r>
          </w:p>
        </w:tc>
        <w:tc>
          <w:tcPr>
            <w:tcW w:w="2983" w:type="dxa"/>
            <w:vAlign w:val="center"/>
          </w:tcPr>
          <w:p w14:paraId="54638CF0" w14:textId="77777777" w:rsidR="00E40554" w:rsidRDefault="00E40554" w:rsidP="003E4674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区教育体育局</w:t>
            </w:r>
          </w:p>
        </w:tc>
      </w:tr>
      <w:tr w:rsidR="00E40554" w14:paraId="23F83742" w14:textId="77777777" w:rsidTr="003E4674">
        <w:trPr>
          <w:trHeight w:val="855"/>
        </w:trPr>
        <w:tc>
          <w:tcPr>
            <w:tcW w:w="1006" w:type="dxa"/>
            <w:vAlign w:val="center"/>
          </w:tcPr>
          <w:p w14:paraId="734E496E" w14:textId="77777777" w:rsidR="00E40554" w:rsidRDefault="00E40554" w:rsidP="003E4674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8989" w:type="dxa"/>
            <w:vAlign w:val="center"/>
          </w:tcPr>
          <w:p w14:paraId="1D63FFAB" w14:textId="77777777" w:rsidR="00E40554" w:rsidRDefault="00E40554" w:rsidP="003E4674">
            <w:pPr>
              <w:spacing w:line="34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深化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全环境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育人实验区建设，创新推进“宜家十三策”专项行动，推出社区资源地图点位600个，家庭劳动清单100项，打造“合育人”教育品牌。</w:t>
            </w:r>
          </w:p>
        </w:tc>
        <w:tc>
          <w:tcPr>
            <w:tcW w:w="1808" w:type="dxa"/>
            <w:vAlign w:val="center"/>
          </w:tcPr>
          <w:p w14:paraId="2053FC98" w14:textId="77777777" w:rsidR="00E40554" w:rsidRDefault="00E40554" w:rsidP="003E4674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源</w:t>
            </w:r>
          </w:p>
        </w:tc>
        <w:tc>
          <w:tcPr>
            <w:tcW w:w="2983" w:type="dxa"/>
            <w:vAlign w:val="center"/>
          </w:tcPr>
          <w:p w14:paraId="510E12E8" w14:textId="77777777" w:rsidR="00E40554" w:rsidRDefault="00E40554" w:rsidP="003E4674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区教育体育局</w:t>
            </w:r>
          </w:p>
        </w:tc>
      </w:tr>
      <w:tr w:rsidR="00E40554" w14:paraId="228B7B6B" w14:textId="77777777" w:rsidTr="003E4674">
        <w:trPr>
          <w:trHeight w:val="960"/>
        </w:trPr>
        <w:tc>
          <w:tcPr>
            <w:tcW w:w="1006" w:type="dxa"/>
            <w:vAlign w:val="center"/>
          </w:tcPr>
          <w:p w14:paraId="046CA4D0" w14:textId="77777777" w:rsidR="00E40554" w:rsidRDefault="00E40554" w:rsidP="003E4674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8989" w:type="dxa"/>
            <w:vAlign w:val="center"/>
          </w:tcPr>
          <w:p w14:paraId="56FB7E20" w14:textId="77777777" w:rsidR="00E40554" w:rsidRDefault="00E40554" w:rsidP="003E4674">
            <w:pPr>
              <w:spacing w:line="34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开通并优化24小时学生心理关爱热线，组织心理健康教育讲座100场，实现学生心理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疏导全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覆盖；开展基层法律服务活动100场。</w:t>
            </w:r>
          </w:p>
        </w:tc>
        <w:tc>
          <w:tcPr>
            <w:tcW w:w="1808" w:type="dxa"/>
            <w:vAlign w:val="center"/>
          </w:tcPr>
          <w:p w14:paraId="0922852B" w14:textId="77777777" w:rsidR="00E40554" w:rsidRDefault="00E40554" w:rsidP="003E4674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hyperlink r:id="rId6" w:history="1">
              <w:proofErr w:type="gramStart"/>
              <w:r>
                <w:rPr>
                  <w:rFonts w:ascii="仿宋_GB2312" w:eastAsia="仿宋_GB2312" w:hAnsi="仿宋_GB2312" w:cs="仿宋_GB2312" w:hint="eastAsia"/>
                  <w:kern w:val="0"/>
                  <w:sz w:val="30"/>
                  <w:szCs w:val="30"/>
                </w:rPr>
                <w:t>刘宜武</w:t>
              </w:r>
              <w:proofErr w:type="gramEnd"/>
            </w:hyperlink>
          </w:p>
          <w:p w14:paraId="0C5B798C" w14:textId="77777777" w:rsidR="00E40554" w:rsidRDefault="00E40554" w:rsidP="003E4674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源</w:t>
            </w:r>
          </w:p>
        </w:tc>
        <w:tc>
          <w:tcPr>
            <w:tcW w:w="2983" w:type="dxa"/>
            <w:vAlign w:val="center"/>
          </w:tcPr>
          <w:p w14:paraId="2C52A8CE" w14:textId="77777777" w:rsidR="00E40554" w:rsidRDefault="00E40554" w:rsidP="003E4674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区教育体育局</w:t>
            </w:r>
          </w:p>
          <w:p w14:paraId="7A22C278" w14:textId="77777777" w:rsidR="00E40554" w:rsidRDefault="00E40554" w:rsidP="003E4674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区司法局</w:t>
            </w:r>
          </w:p>
        </w:tc>
      </w:tr>
      <w:tr w:rsidR="00E40554" w14:paraId="62D91B95" w14:textId="77777777" w:rsidTr="003E4674">
        <w:trPr>
          <w:trHeight w:val="1580"/>
        </w:trPr>
        <w:tc>
          <w:tcPr>
            <w:tcW w:w="1006" w:type="dxa"/>
            <w:vAlign w:val="center"/>
          </w:tcPr>
          <w:p w14:paraId="5C0A7B3B" w14:textId="77777777" w:rsidR="00E40554" w:rsidRDefault="00E40554" w:rsidP="003E4674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lastRenderedPageBreak/>
              <w:t>5</w:t>
            </w:r>
          </w:p>
        </w:tc>
        <w:tc>
          <w:tcPr>
            <w:tcW w:w="8989" w:type="dxa"/>
            <w:vAlign w:val="center"/>
          </w:tcPr>
          <w:p w14:paraId="19266B97" w14:textId="77777777" w:rsidR="00E40554" w:rsidRDefault="00E40554" w:rsidP="003E4674">
            <w:pPr>
              <w:spacing w:line="34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举行“科技筑梦”科普报告30场、家庭教育讲座100场；完善市中区艺术教育基地建设，研发艺术课程100项；建立校外劳动实践教育基地80处，开展劳动教育主题活动100次；为各街道分别配备兼职全民健身志愿者2名，举办群众性体育活动及体育志愿服务不少于15次。</w:t>
            </w:r>
          </w:p>
        </w:tc>
        <w:tc>
          <w:tcPr>
            <w:tcW w:w="1808" w:type="dxa"/>
            <w:vAlign w:val="center"/>
          </w:tcPr>
          <w:p w14:paraId="71FA3B92" w14:textId="77777777" w:rsidR="00E40554" w:rsidRDefault="00E40554" w:rsidP="003E4674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源</w:t>
            </w:r>
          </w:p>
        </w:tc>
        <w:tc>
          <w:tcPr>
            <w:tcW w:w="2983" w:type="dxa"/>
            <w:vAlign w:val="center"/>
          </w:tcPr>
          <w:p w14:paraId="27CC4754" w14:textId="77777777" w:rsidR="00E40554" w:rsidRDefault="00E40554" w:rsidP="003E4674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区教育体育局</w:t>
            </w:r>
          </w:p>
        </w:tc>
      </w:tr>
      <w:tr w:rsidR="00E40554" w14:paraId="7189EBEB" w14:textId="77777777" w:rsidTr="003E4674">
        <w:trPr>
          <w:trHeight w:val="632"/>
        </w:trPr>
        <w:tc>
          <w:tcPr>
            <w:tcW w:w="1006" w:type="dxa"/>
            <w:vAlign w:val="center"/>
          </w:tcPr>
          <w:p w14:paraId="3E041A91" w14:textId="77777777" w:rsidR="00E40554" w:rsidRDefault="00E40554" w:rsidP="003E4674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8989" w:type="dxa"/>
            <w:vAlign w:val="center"/>
          </w:tcPr>
          <w:p w14:paraId="3E7BF4AF" w14:textId="77777777" w:rsidR="00E40554" w:rsidRDefault="00E40554" w:rsidP="003E4674">
            <w:pPr>
              <w:spacing w:line="34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打造提升精品日间照料中心13处、农村幸福院8处，持续改善养老服务设施质量。</w:t>
            </w:r>
          </w:p>
        </w:tc>
        <w:tc>
          <w:tcPr>
            <w:tcW w:w="1808" w:type="dxa"/>
            <w:vAlign w:val="center"/>
          </w:tcPr>
          <w:p w14:paraId="3466A668" w14:textId="77777777" w:rsidR="00E40554" w:rsidRDefault="00E40554" w:rsidP="003E4674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源</w:t>
            </w:r>
          </w:p>
        </w:tc>
        <w:tc>
          <w:tcPr>
            <w:tcW w:w="2983" w:type="dxa"/>
            <w:vAlign w:val="center"/>
          </w:tcPr>
          <w:p w14:paraId="610AAC89" w14:textId="77777777" w:rsidR="00E40554" w:rsidRDefault="00E40554" w:rsidP="003E4674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区民政局</w:t>
            </w:r>
          </w:p>
        </w:tc>
      </w:tr>
      <w:tr w:rsidR="00E40554" w14:paraId="7C5CE9C2" w14:textId="77777777" w:rsidTr="003E4674">
        <w:trPr>
          <w:trHeight w:val="729"/>
        </w:trPr>
        <w:tc>
          <w:tcPr>
            <w:tcW w:w="1006" w:type="dxa"/>
            <w:vAlign w:val="center"/>
          </w:tcPr>
          <w:p w14:paraId="532C82A4" w14:textId="77777777" w:rsidR="00E40554" w:rsidRDefault="00E40554" w:rsidP="003E4674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8989" w:type="dxa"/>
            <w:vAlign w:val="center"/>
          </w:tcPr>
          <w:p w14:paraId="6D9CB98C" w14:textId="77777777" w:rsidR="00E40554" w:rsidRDefault="00E40554" w:rsidP="003E4674">
            <w:pPr>
              <w:spacing w:line="34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提高困难群众救助保障标准，对9类困难群众11项保障标准分别提高5%以上。</w:t>
            </w:r>
          </w:p>
        </w:tc>
        <w:tc>
          <w:tcPr>
            <w:tcW w:w="1808" w:type="dxa"/>
            <w:vAlign w:val="center"/>
          </w:tcPr>
          <w:p w14:paraId="3087263F" w14:textId="77777777" w:rsidR="00E40554" w:rsidRDefault="00E40554" w:rsidP="003E4674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源</w:t>
            </w:r>
          </w:p>
        </w:tc>
        <w:tc>
          <w:tcPr>
            <w:tcW w:w="2983" w:type="dxa"/>
            <w:vAlign w:val="center"/>
          </w:tcPr>
          <w:p w14:paraId="4BD3186D" w14:textId="77777777" w:rsidR="00E40554" w:rsidRDefault="00E40554" w:rsidP="003E4674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区民政局</w:t>
            </w:r>
          </w:p>
        </w:tc>
      </w:tr>
      <w:tr w:rsidR="00E40554" w14:paraId="3F22E1FF" w14:textId="77777777" w:rsidTr="003E4674">
        <w:trPr>
          <w:trHeight w:val="1819"/>
        </w:trPr>
        <w:tc>
          <w:tcPr>
            <w:tcW w:w="1006" w:type="dxa"/>
            <w:vAlign w:val="center"/>
          </w:tcPr>
          <w:p w14:paraId="1380A15A" w14:textId="77777777" w:rsidR="00E40554" w:rsidRDefault="00E40554" w:rsidP="003E4674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8989" w:type="dxa"/>
            <w:vAlign w:val="center"/>
          </w:tcPr>
          <w:p w14:paraId="48BAC67F" w14:textId="77777777" w:rsidR="00E40554" w:rsidRDefault="00E40554" w:rsidP="003E4674">
            <w:pPr>
              <w:spacing w:line="34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为符合条件、自愿申请的困难失能老年人提供居家照护服务。对具有市中区常住户口且在市中区长期居住满一年以上的60周岁及以上困难老年人提供居家照料、家庭养老床位补贴。其中，对评估为1-6级的经济困难老年人、80周岁及以上的独居老年人发放居家照料补贴；对评估为重度失能老年人提供家庭养老床位补贴。</w:t>
            </w:r>
          </w:p>
        </w:tc>
        <w:tc>
          <w:tcPr>
            <w:tcW w:w="1808" w:type="dxa"/>
            <w:vAlign w:val="center"/>
          </w:tcPr>
          <w:p w14:paraId="405DD6F2" w14:textId="77777777" w:rsidR="00E40554" w:rsidRDefault="00E40554" w:rsidP="003E4674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源</w:t>
            </w:r>
          </w:p>
        </w:tc>
        <w:tc>
          <w:tcPr>
            <w:tcW w:w="2983" w:type="dxa"/>
            <w:vAlign w:val="center"/>
          </w:tcPr>
          <w:p w14:paraId="6B0BCF76" w14:textId="77777777" w:rsidR="00E40554" w:rsidRDefault="00E40554" w:rsidP="003E4674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区民政局</w:t>
            </w:r>
          </w:p>
        </w:tc>
      </w:tr>
      <w:tr w:rsidR="00E40554" w14:paraId="6DC3E37F" w14:textId="77777777" w:rsidTr="003E4674">
        <w:trPr>
          <w:trHeight w:val="922"/>
        </w:trPr>
        <w:tc>
          <w:tcPr>
            <w:tcW w:w="1006" w:type="dxa"/>
            <w:vAlign w:val="center"/>
          </w:tcPr>
          <w:p w14:paraId="3844BE7E" w14:textId="77777777" w:rsidR="00E40554" w:rsidRDefault="00E40554" w:rsidP="003E4674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9</w:t>
            </w:r>
          </w:p>
        </w:tc>
        <w:tc>
          <w:tcPr>
            <w:tcW w:w="8989" w:type="dxa"/>
            <w:vAlign w:val="center"/>
          </w:tcPr>
          <w:p w14:paraId="404CACDC" w14:textId="77777777" w:rsidR="00E40554" w:rsidRDefault="00E40554" w:rsidP="003E4674">
            <w:pPr>
              <w:spacing w:line="34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实施老旧小区改造项目，涉及大观园、杆石桥、四里村等14个街道414栋住宅楼，建筑面积约107万平方米，惠及居民1.41万户。</w:t>
            </w:r>
          </w:p>
        </w:tc>
        <w:tc>
          <w:tcPr>
            <w:tcW w:w="1808" w:type="dxa"/>
            <w:vAlign w:val="center"/>
          </w:tcPr>
          <w:p w14:paraId="58903987" w14:textId="77777777" w:rsidR="00E40554" w:rsidRDefault="00E40554" w:rsidP="003E4674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张同园</w:t>
            </w:r>
            <w:proofErr w:type="gramEnd"/>
          </w:p>
        </w:tc>
        <w:tc>
          <w:tcPr>
            <w:tcW w:w="2983" w:type="dxa"/>
            <w:vAlign w:val="center"/>
          </w:tcPr>
          <w:p w14:paraId="2FFBE66E" w14:textId="77777777" w:rsidR="00E40554" w:rsidRDefault="00E40554" w:rsidP="003E4674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区住房城乡建设局</w:t>
            </w:r>
          </w:p>
        </w:tc>
      </w:tr>
      <w:tr w:rsidR="00E40554" w14:paraId="1E55FA92" w14:textId="77777777" w:rsidTr="003E4674">
        <w:trPr>
          <w:trHeight w:val="760"/>
        </w:trPr>
        <w:tc>
          <w:tcPr>
            <w:tcW w:w="1006" w:type="dxa"/>
            <w:vAlign w:val="center"/>
          </w:tcPr>
          <w:p w14:paraId="0EFB81AA" w14:textId="77777777" w:rsidR="00E40554" w:rsidRDefault="00E40554" w:rsidP="003E4674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8989" w:type="dxa"/>
            <w:vAlign w:val="center"/>
          </w:tcPr>
          <w:p w14:paraId="61AA1A6B" w14:textId="77777777" w:rsidR="00E40554" w:rsidRDefault="00E40554" w:rsidP="003E4674">
            <w:pPr>
              <w:spacing w:line="34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新增城镇就业1.78万人以上；发展公益性零工市场１家以上，建设零工公寓200间。</w:t>
            </w:r>
          </w:p>
        </w:tc>
        <w:tc>
          <w:tcPr>
            <w:tcW w:w="1808" w:type="dxa"/>
            <w:vAlign w:val="center"/>
          </w:tcPr>
          <w:p w14:paraId="55C45589" w14:textId="77777777" w:rsidR="00E40554" w:rsidRDefault="00E40554" w:rsidP="003E4674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源</w:t>
            </w:r>
          </w:p>
        </w:tc>
        <w:tc>
          <w:tcPr>
            <w:tcW w:w="2983" w:type="dxa"/>
            <w:vAlign w:val="center"/>
          </w:tcPr>
          <w:p w14:paraId="68123A5D" w14:textId="77777777" w:rsidR="00E40554" w:rsidRDefault="00E40554" w:rsidP="003E4674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7"/>
                <w:sz w:val="30"/>
                <w:szCs w:val="30"/>
              </w:rPr>
              <w:t>区人力资源社会保障局</w:t>
            </w:r>
          </w:p>
        </w:tc>
      </w:tr>
      <w:tr w:rsidR="00E40554" w14:paraId="33DE985D" w14:textId="77777777" w:rsidTr="003E4674">
        <w:trPr>
          <w:trHeight w:val="1135"/>
        </w:trPr>
        <w:tc>
          <w:tcPr>
            <w:tcW w:w="1006" w:type="dxa"/>
            <w:vAlign w:val="center"/>
          </w:tcPr>
          <w:p w14:paraId="637A8562" w14:textId="77777777" w:rsidR="00E40554" w:rsidRDefault="00E40554" w:rsidP="003E4674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lastRenderedPageBreak/>
              <w:t>11</w:t>
            </w:r>
          </w:p>
        </w:tc>
        <w:tc>
          <w:tcPr>
            <w:tcW w:w="8989" w:type="dxa"/>
            <w:vAlign w:val="center"/>
          </w:tcPr>
          <w:p w14:paraId="6E5BF257" w14:textId="77777777" w:rsidR="00E40554" w:rsidRDefault="00E40554" w:rsidP="003E4674">
            <w:pPr>
              <w:spacing w:line="34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对符合条件的0-17岁残疾人实现康复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救助全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覆盖，对贫困重度残疾人实现居家托养服务全覆盖；自2023年5月1日起提高持证残疾人意外伤害保险保费标准至每人每年60元。</w:t>
            </w:r>
          </w:p>
        </w:tc>
        <w:tc>
          <w:tcPr>
            <w:tcW w:w="1808" w:type="dxa"/>
            <w:vAlign w:val="center"/>
          </w:tcPr>
          <w:p w14:paraId="586CE977" w14:textId="77777777" w:rsidR="00E40554" w:rsidRDefault="00E40554" w:rsidP="003E4674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源</w:t>
            </w:r>
          </w:p>
        </w:tc>
        <w:tc>
          <w:tcPr>
            <w:tcW w:w="2983" w:type="dxa"/>
            <w:vAlign w:val="center"/>
          </w:tcPr>
          <w:p w14:paraId="65456FCA" w14:textId="77777777" w:rsidR="00E40554" w:rsidRDefault="00E40554" w:rsidP="003E4674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区残联</w:t>
            </w:r>
          </w:p>
        </w:tc>
      </w:tr>
      <w:tr w:rsidR="00E40554" w14:paraId="29CB6AF0" w14:textId="77777777" w:rsidTr="003E4674">
        <w:trPr>
          <w:trHeight w:val="1160"/>
        </w:trPr>
        <w:tc>
          <w:tcPr>
            <w:tcW w:w="1006" w:type="dxa"/>
            <w:vAlign w:val="center"/>
          </w:tcPr>
          <w:p w14:paraId="7D87E48C" w14:textId="77777777" w:rsidR="00E40554" w:rsidRDefault="00E40554" w:rsidP="003E4674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12</w:t>
            </w:r>
          </w:p>
        </w:tc>
        <w:tc>
          <w:tcPr>
            <w:tcW w:w="8989" w:type="dxa"/>
            <w:vAlign w:val="center"/>
          </w:tcPr>
          <w:p w14:paraId="6157DAF9" w14:textId="77777777" w:rsidR="00E40554" w:rsidRDefault="00E40554" w:rsidP="003E4674">
            <w:pPr>
              <w:spacing w:line="34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提升更新农家书屋10家，建设历史文化展示工程示范点5处，开展“戏曲进乡村”及农村公益电影放映1000场次。</w:t>
            </w:r>
          </w:p>
        </w:tc>
        <w:tc>
          <w:tcPr>
            <w:tcW w:w="1808" w:type="dxa"/>
            <w:vAlign w:val="center"/>
          </w:tcPr>
          <w:p w14:paraId="02787613" w14:textId="77777777" w:rsidR="00E40554" w:rsidRDefault="00E40554" w:rsidP="003E4674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源</w:t>
            </w:r>
          </w:p>
        </w:tc>
        <w:tc>
          <w:tcPr>
            <w:tcW w:w="2983" w:type="dxa"/>
            <w:vAlign w:val="center"/>
          </w:tcPr>
          <w:p w14:paraId="625674CB" w14:textId="77777777" w:rsidR="00E40554" w:rsidRDefault="00E40554" w:rsidP="003E4674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区文化和旅游局</w:t>
            </w:r>
          </w:p>
        </w:tc>
      </w:tr>
      <w:tr w:rsidR="00E40554" w14:paraId="6A18975B" w14:textId="77777777" w:rsidTr="003E4674">
        <w:trPr>
          <w:trHeight w:val="1101"/>
        </w:trPr>
        <w:tc>
          <w:tcPr>
            <w:tcW w:w="1006" w:type="dxa"/>
            <w:vAlign w:val="center"/>
          </w:tcPr>
          <w:p w14:paraId="7BD245D6" w14:textId="77777777" w:rsidR="00E40554" w:rsidRDefault="00E40554" w:rsidP="003E4674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13</w:t>
            </w:r>
          </w:p>
        </w:tc>
        <w:tc>
          <w:tcPr>
            <w:tcW w:w="8989" w:type="dxa"/>
            <w:vAlign w:val="center"/>
          </w:tcPr>
          <w:p w14:paraId="4CCE1BFA" w14:textId="77777777" w:rsidR="00E40554" w:rsidRDefault="00E40554" w:rsidP="003E4674">
            <w:pPr>
              <w:spacing w:line="34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建设市中安置基地、后魏华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庄居民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安置房2700套以上；筹集保障性租赁住房4700套（间）；为符合条件的城市中低收入住房困难家庭、新市民、青年人发放租赁住房补贴。</w:t>
            </w:r>
          </w:p>
        </w:tc>
        <w:tc>
          <w:tcPr>
            <w:tcW w:w="1808" w:type="dxa"/>
            <w:vAlign w:val="center"/>
          </w:tcPr>
          <w:p w14:paraId="1A141BC4" w14:textId="77777777" w:rsidR="00E40554" w:rsidRDefault="00E40554" w:rsidP="003E4674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张同园</w:t>
            </w:r>
            <w:proofErr w:type="gramEnd"/>
          </w:p>
        </w:tc>
        <w:tc>
          <w:tcPr>
            <w:tcW w:w="2983" w:type="dxa"/>
            <w:vAlign w:val="center"/>
          </w:tcPr>
          <w:p w14:paraId="1079EECB" w14:textId="77777777" w:rsidR="00E40554" w:rsidRDefault="00E40554" w:rsidP="003E4674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区住房城乡建设局</w:t>
            </w:r>
          </w:p>
          <w:p w14:paraId="30CAAB41" w14:textId="77777777" w:rsidR="00E40554" w:rsidRDefault="00E40554" w:rsidP="003E4674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区重点工程服务中心</w:t>
            </w:r>
          </w:p>
        </w:tc>
      </w:tr>
      <w:tr w:rsidR="00E40554" w14:paraId="7C12184D" w14:textId="77777777" w:rsidTr="003E4674">
        <w:trPr>
          <w:trHeight w:val="1035"/>
        </w:trPr>
        <w:tc>
          <w:tcPr>
            <w:tcW w:w="1006" w:type="dxa"/>
            <w:vAlign w:val="center"/>
          </w:tcPr>
          <w:p w14:paraId="4C73677B" w14:textId="77777777" w:rsidR="00E40554" w:rsidRDefault="00E40554" w:rsidP="003E4674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14</w:t>
            </w:r>
          </w:p>
        </w:tc>
        <w:tc>
          <w:tcPr>
            <w:tcW w:w="8989" w:type="dxa"/>
            <w:vAlign w:val="center"/>
          </w:tcPr>
          <w:p w14:paraId="0255C955" w14:textId="77777777" w:rsidR="00E40554" w:rsidRDefault="00E40554" w:rsidP="003E4674">
            <w:pPr>
              <w:spacing w:line="34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建设党家片区便民停车场；规划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建设郎茂山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社区市民康体中心、华润公元九里社区卫生服务机构、南康社区卫生服务中心；建设改造社区一刻钟便民生活圈3个。</w:t>
            </w:r>
          </w:p>
        </w:tc>
        <w:tc>
          <w:tcPr>
            <w:tcW w:w="1808" w:type="dxa"/>
            <w:vAlign w:val="center"/>
          </w:tcPr>
          <w:p w14:paraId="301967B8" w14:textId="77777777" w:rsidR="00E40554" w:rsidRDefault="00E40554" w:rsidP="003E4674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孟庆顺</w:t>
            </w:r>
          </w:p>
          <w:p w14:paraId="59ACCD45" w14:textId="77777777" w:rsidR="00E40554" w:rsidRDefault="00E40554" w:rsidP="003E4674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张同园</w:t>
            </w:r>
          </w:p>
          <w:p w14:paraId="554BAF39" w14:textId="77777777" w:rsidR="00E40554" w:rsidRDefault="00E40554" w:rsidP="003E4674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源</w:t>
            </w:r>
          </w:p>
        </w:tc>
        <w:tc>
          <w:tcPr>
            <w:tcW w:w="2983" w:type="dxa"/>
            <w:vAlign w:val="center"/>
          </w:tcPr>
          <w:p w14:paraId="538E11C5" w14:textId="77777777" w:rsidR="00E40554" w:rsidRDefault="00E40554" w:rsidP="003E4674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市中城投集团</w:t>
            </w:r>
          </w:p>
          <w:p w14:paraId="0C4C9A45" w14:textId="77777777" w:rsidR="00E40554" w:rsidRDefault="00E40554" w:rsidP="003E4674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区卫生健康局</w:t>
            </w:r>
          </w:p>
          <w:p w14:paraId="71C70B86" w14:textId="77777777" w:rsidR="00E40554" w:rsidRDefault="00E40554" w:rsidP="003E4674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区商务局</w:t>
            </w:r>
          </w:p>
        </w:tc>
      </w:tr>
      <w:tr w:rsidR="00E40554" w14:paraId="266DBFBB" w14:textId="77777777" w:rsidTr="003E4674">
        <w:trPr>
          <w:trHeight w:val="1819"/>
        </w:trPr>
        <w:tc>
          <w:tcPr>
            <w:tcW w:w="1006" w:type="dxa"/>
            <w:vAlign w:val="center"/>
          </w:tcPr>
          <w:p w14:paraId="5D3B2F4B" w14:textId="77777777" w:rsidR="00E40554" w:rsidRDefault="00E40554" w:rsidP="003E4674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15</w:t>
            </w:r>
          </w:p>
        </w:tc>
        <w:tc>
          <w:tcPr>
            <w:tcW w:w="8989" w:type="dxa"/>
            <w:vAlign w:val="center"/>
          </w:tcPr>
          <w:p w14:paraId="42922AAF" w14:textId="77777777" w:rsidR="00E40554" w:rsidRDefault="00E40554" w:rsidP="003E4674">
            <w:pPr>
              <w:spacing w:line="34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实施卫生健康“十百千”工程。开展十场群众“健康面对面”活动，举办百场“健康课堂”活动；组织千场“五进”“五送”活动，即“进社区、进农村、进学校、进机关、进企业”，送健康知识、送健康咨询、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送基本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诊疗、送家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医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签约、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送基本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药品，为群众提供全生命周期健康服务，让品质生活更贴心。</w:t>
            </w:r>
          </w:p>
        </w:tc>
        <w:tc>
          <w:tcPr>
            <w:tcW w:w="1808" w:type="dxa"/>
            <w:vAlign w:val="center"/>
          </w:tcPr>
          <w:p w14:paraId="7C7C5EA0" w14:textId="77777777" w:rsidR="00E40554" w:rsidRDefault="00E40554" w:rsidP="003E4674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源</w:t>
            </w:r>
          </w:p>
        </w:tc>
        <w:tc>
          <w:tcPr>
            <w:tcW w:w="2983" w:type="dxa"/>
            <w:vAlign w:val="center"/>
          </w:tcPr>
          <w:p w14:paraId="4A472546" w14:textId="77777777" w:rsidR="00E40554" w:rsidRDefault="00E40554" w:rsidP="003E4674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区卫生健康局</w:t>
            </w:r>
          </w:p>
        </w:tc>
      </w:tr>
      <w:tr w:rsidR="00E40554" w14:paraId="766D3D8C" w14:textId="77777777" w:rsidTr="003E4674">
        <w:trPr>
          <w:trHeight w:val="1233"/>
        </w:trPr>
        <w:tc>
          <w:tcPr>
            <w:tcW w:w="1006" w:type="dxa"/>
            <w:vAlign w:val="center"/>
          </w:tcPr>
          <w:p w14:paraId="5B611F7B" w14:textId="77777777" w:rsidR="00E40554" w:rsidRDefault="00E40554" w:rsidP="003E4674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lastRenderedPageBreak/>
              <w:t>16</w:t>
            </w:r>
          </w:p>
        </w:tc>
        <w:tc>
          <w:tcPr>
            <w:tcW w:w="8989" w:type="dxa"/>
            <w:vAlign w:val="center"/>
          </w:tcPr>
          <w:p w14:paraId="38019484" w14:textId="77777777" w:rsidR="00E40554" w:rsidRDefault="00E40554" w:rsidP="003E4674">
            <w:pPr>
              <w:spacing w:line="34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实施服务“一老一小”两个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工程。推出符合老年人需求的养老服务产品，开展“点餐式”“外卖式”的社区“嵌入式”养老服务；成立托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育服务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指导中心，设置社区托育点，逐步建立托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育服务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体系。</w:t>
            </w:r>
          </w:p>
        </w:tc>
        <w:tc>
          <w:tcPr>
            <w:tcW w:w="1808" w:type="dxa"/>
            <w:vAlign w:val="center"/>
          </w:tcPr>
          <w:p w14:paraId="2FAB55D5" w14:textId="77777777" w:rsidR="00E40554" w:rsidRDefault="00E40554" w:rsidP="003E4674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源</w:t>
            </w:r>
          </w:p>
        </w:tc>
        <w:tc>
          <w:tcPr>
            <w:tcW w:w="2983" w:type="dxa"/>
            <w:vAlign w:val="center"/>
          </w:tcPr>
          <w:p w14:paraId="5B08A9F7" w14:textId="77777777" w:rsidR="00E40554" w:rsidRDefault="00E40554" w:rsidP="003E4674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区卫生健康局</w:t>
            </w:r>
          </w:p>
        </w:tc>
      </w:tr>
      <w:tr w:rsidR="00E40554" w14:paraId="1F2A9BA4" w14:textId="77777777" w:rsidTr="003E4674">
        <w:trPr>
          <w:trHeight w:val="1077"/>
        </w:trPr>
        <w:tc>
          <w:tcPr>
            <w:tcW w:w="1006" w:type="dxa"/>
            <w:vAlign w:val="center"/>
          </w:tcPr>
          <w:p w14:paraId="57DF1560" w14:textId="77777777" w:rsidR="00E40554" w:rsidRDefault="00E40554" w:rsidP="003E4674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17</w:t>
            </w:r>
          </w:p>
        </w:tc>
        <w:tc>
          <w:tcPr>
            <w:tcW w:w="8989" w:type="dxa"/>
            <w:vAlign w:val="center"/>
          </w:tcPr>
          <w:p w14:paraId="2443E4E9" w14:textId="77777777" w:rsidR="00E40554" w:rsidRDefault="00E40554" w:rsidP="003E4674">
            <w:pPr>
              <w:spacing w:line="34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实施“银龄安康”意外保险工程。为具有区内户籍且60岁以上的部分生活困难、空巢、孤寡、失独、低保、优秀老党员、老年志愿者以及市老年文化骨干等群体购买“银龄安康”保险。</w:t>
            </w:r>
          </w:p>
        </w:tc>
        <w:tc>
          <w:tcPr>
            <w:tcW w:w="1808" w:type="dxa"/>
            <w:vAlign w:val="center"/>
          </w:tcPr>
          <w:p w14:paraId="5BB17ABC" w14:textId="77777777" w:rsidR="00E40554" w:rsidRDefault="00E40554" w:rsidP="003E4674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源</w:t>
            </w:r>
          </w:p>
        </w:tc>
        <w:tc>
          <w:tcPr>
            <w:tcW w:w="2983" w:type="dxa"/>
            <w:vAlign w:val="center"/>
          </w:tcPr>
          <w:p w14:paraId="42BE7210" w14:textId="77777777" w:rsidR="00E40554" w:rsidRDefault="00E40554" w:rsidP="003E4674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区卫生健康局</w:t>
            </w:r>
          </w:p>
        </w:tc>
      </w:tr>
      <w:tr w:rsidR="00E40554" w14:paraId="306FECAC" w14:textId="77777777" w:rsidTr="003E4674">
        <w:trPr>
          <w:trHeight w:val="1703"/>
        </w:trPr>
        <w:tc>
          <w:tcPr>
            <w:tcW w:w="1006" w:type="dxa"/>
            <w:vAlign w:val="center"/>
          </w:tcPr>
          <w:p w14:paraId="40A1B586" w14:textId="77777777" w:rsidR="00E40554" w:rsidRDefault="00E40554" w:rsidP="003E4674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18</w:t>
            </w:r>
          </w:p>
        </w:tc>
        <w:tc>
          <w:tcPr>
            <w:tcW w:w="8989" w:type="dxa"/>
            <w:vAlign w:val="center"/>
          </w:tcPr>
          <w:p w14:paraId="16BDB272" w14:textId="77777777" w:rsidR="00E40554" w:rsidRDefault="00E40554" w:rsidP="003E4674">
            <w:pPr>
              <w:spacing w:line="34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为全区白内障、翼状胬肉患者实施免费惠民手术至少500例；为全区中小学生、65岁以上老年人建立视觉健康档案，与部分社区建立眼科服务站并完善眼病防治体系。为全区城镇灵活就业和无业适龄妇女进行“两癌”免费检查；实现全区低收入适龄妇女“两癌”保险全覆盖。</w:t>
            </w:r>
          </w:p>
        </w:tc>
        <w:tc>
          <w:tcPr>
            <w:tcW w:w="1808" w:type="dxa"/>
            <w:vAlign w:val="center"/>
          </w:tcPr>
          <w:p w14:paraId="06736DF3" w14:textId="77777777" w:rsidR="00E40554" w:rsidRDefault="00E40554" w:rsidP="003E4674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源</w:t>
            </w:r>
          </w:p>
        </w:tc>
        <w:tc>
          <w:tcPr>
            <w:tcW w:w="2983" w:type="dxa"/>
            <w:vAlign w:val="center"/>
          </w:tcPr>
          <w:p w14:paraId="154DAF0A" w14:textId="77777777" w:rsidR="00E40554" w:rsidRDefault="00E40554" w:rsidP="003E4674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区卫生健康局</w:t>
            </w:r>
          </w:p>
          <w:p w14:paraId="6040C91B" w14:textId="77777777" w:rsidR="00E40554" w:rsidRDefault="00E40554" w:rsidP="003E4674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区妇联</w:t>
            </w:r>
          </w:p>
        </w:tc>
      </w:tr>
      <w:tr w:rsidR="00E40554" w14:paraId="2AEA0708" w14:textId="77777777" w:rsidTr="003E4674">
        <w:trPr>
          <w:trHeight w:val="837"/>
        </w:trPr>
        <w:tc>
          <w:tcPr>
            <w:tcW w:w="1006" w:type="dxa"/>
            <w:vAlign w:val="center"/>
          </w:tcPr>
          <w:p w14:paraId="50D7507C" w14:textId="77777777" w:rsidR="00E40554" w:rsidRDefault="00E40554" w:rsidP="003E4674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19</w:t>
            </w:r>
          </w:p>
        </w:tc>
        <w:tc>
          <w:tcPr>
            <w:tcW w:w="8989" w:type="dxa"/>
            <w:vAlign w:val="center"/>
          </w:tcPr>
          <w:p w14:paraId="6F378241" w14:textId="77777777" w:rsidR="00E40554" w:rsidRDefault="00E40554" w:rsidP="003E4674">
            <w:pPr>
              <w:spacing w:line="34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提升居民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医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保财政补助标准，将居民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医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保财政补助标准提高60元，达到每人每年730元。</w:t>
            </w:r>
          </w:p>
        </w:tc>
        <w:tc>
          <w:tcPr>
            <w:tcW w:w="1808" w:type="dxa"/>
            <w:vAlign w:val="center"/>
          </w:tcPr>
          <w:p w14:paraId="3F8CF651" w14:textId="77777777" w:rsidR="00E40554" w:rsidRDefault="00E40554" w:rsidP="003E4674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张  源</w:t>
            </w:r>
          </w:p>
        </w:tc>
        <w:tc>
          <w:tcPr>
            <w:tcW w:w="2983" w:type="dxa"/>
            <w:vAlign w:val="center"/>
          </w:tcPr>
          <w:p w14:paraId="1DD26143" w14:textId="77777777" w:rsidR="00E40554" w:rsidRDefault="00E40554" w:rsidP="003E4674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医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保局</w:t>
            </w:r>
          </w:p>
        </w:tc>
      </w:tr>
      <w:tr w:rsidR="00E40554" w14:paraId="40035A04" w14:textId="77777777" w:rsidTr="003E4674">
        <w:trPr>
          <w:trHeight w:val="1156"/>
        </w:trPr>
        <w:tc>
          <w:tcPr>
            <w:tcW w:w="1006" w:type="dxa"/>
            <w:vAlign w:val="center"/>
          </w:tcPr>
          <w:p w14:paraId="6F1C8084" w14:textId="77777777" w:rsidR="00E40554" w:rsidRDefault="00E40554" w:rsidP="003E4674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20</w:t>
            </w:r>
          </w:p>
        </w:tc>
        <w:tc>
          <w:tcPr>
            <w:tcW w:w="8989" w:type="dxa"/>
            <w:vAlign w:val="center"/>
          </w:tcPr>
          <w:p w14:paraId="337B3427" w14:textId="77777777" w:rsidR="00E40554" w:rsidRDefault="00E40554" w:rsidP="003E4674">
            <w:pPr>
              <w:spacing w:line="340" w:lineRule="exact"/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建设口袋公园、社区公园、古树公园共8处，绿道6.6公里，新建、改建公共卫生间7座，建成5个“无废”社区和多座“无废”楼宇。</w:t>
            </w:r>
          </w:p>
        </w:tc>
        <w:tc>
          <w:tcPr>
            <w:tcW w:w="1808" w:type="dxa"/>
            <w:vAlign w:val="center"/>
          </w:tcPr>
          <w:p w14:paraId="188C7ABC" w14:textId="77777777" w:rsidR="00E40554" w:rsidRDefault="00E40554" w:rsidP="003E4674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周  晨</w:t>
            </w:r>
          </w:p>
        </w:tc>
        <w:tc>
          <w:tcPr>
            <w:tcW w:w="2983" w:type="dxa"/>
            <w:vAlign w:val="center"/>
          </w:tcPr>
          <w:p w14:paraId="604D4B79" w14:textId="77777777" w:rsidR="00E40554" w:rsidRDefault="00E40554" w:rsidP="003E4674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区园林绿化服务中心</w:t>
            </w:r>
          </w:p>
          <w:p w14:paraId="10553E3F" w14:textId="77777777" w:rsidR="00E40554" w:rsidRDefault="00E40554" w:rsidP="003E4674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区城管局</w:t>
            </w:r>
          </w:p>
          <w:p w14:paraId="3141AFD5" w14:textId="77777777" w:rsidR="00E40554" w:rsidRDefault="00E40554" w:rsidP="003E4674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生态环境市中分局</w:t>
            </w:r>
          </w:p>
        </w:tc>
      </w:tr>
    </w:tbl>
    <w:p w14:paraId="5BA12AE9" w14:textId="77777777" w:rsidR="00E40554" w:rsidRDefault="00E40554" w:rsidP="00E40554">
      <w:pPr>
        <w:rPr>
          <w:rFonts w:ascii="黑体" w:eastAsia="黑体" w:hAnsi="华文中宋" w:hint="eastAsia"/>
          <w:sz w:val="32"/>
          <w:szCs w:val="32"/>
        </w:rPr>
      </w:pPr>
    </w:p>
    <w:p w14:paraId="36B4F6F3" w14:textId="50F81638" w:rsidR="00B466C3" w:rsidRDefault="00E40554" w:rsidP="00E40554">
      <w:r>
        <w:rPr>
          <w:rFonts w:ascii="黑体" w:eastAsia="黑体" w:hAnsi="华文中宋"/>
          <w:sz w:val="32"/>
          <w:szCs w:val="32"/>
        </w:rPr>
        <w:br w:type="page"/>
      </w:r>
    </w:p>
    <w:sectPr w:rsidR="00B466C3" w:rsidSect="00E405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79C58" w14:textId="77777777" w:rsidR="002460CF" w:rsidRDefault="002460CF" w:rsidP="00E40554">
      <w:r>
        <w:separator/>
      </w:r>
    </w:p>
  </w:endnote>
  <w:endnote w:type="continuationSeparator" w:id="0">
    <w:p w14:paraId="112F8226" w14:textId="77777777" w:rsidR="002460CF" w:rsidRDefault="002460CF" w:rsidP="00E4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4DB10" w14:textId="77777777" w:rsidR="002460CF" w:rsidRDefault="002460CF" w:rsidP="00E40554">
      <w:r>
        <w:separator/>
      </w:r>
    </w:p>
  </w:footnote>
  <w:footnote w:type="continuationSeparator" w:id="0">
    <w:p w14:paraId="33606BE6" w14:textId="77777777" w:rsidR="002460CF" w:rsidRDefault="002460CF" w:rsidP="00E40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09C"/>
    <w:rsid w:val="002460CF"/>
    <w:rsid w:val="0071609C"/>
    <w:rsid w:val="00B466C3"/>
    <w:rsid w:val="00E4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F972D06-DDBC-4290-BA0A-5B06CC4E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405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4055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40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E4055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405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E40554"/>
    <w:rPr>
      <w:sz w:val="18"/>
      <w:szCs w:val="18"/>
    </w:rPr>
  </w:style>
  <w:style w:type="character" w:customStyle="1" w:styleId="10">
    <w:name w:val="标题 1 字符"/>
    <w:basedOn w:val="a1"/>
    <w:link w:val="1"/>
    <w:rsid w:val="00E4055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0">
    <w:name w:val="Body Text"/>
    <w:basedOn w:val="a"/>
    <w:link w:val="a8"/>
    <w:uiPriority w:val="99"/>
    <w:semiHidden/>
    <w:unhideWhenUsed/>
    <w:rsid w:val="00E40554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E4055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izhong.gov.cn/col/col107271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褚 红莹</dc:creator>
  <cp:keywords/>
  <dc:description/>
  <cp:lastModifiedBy>褚 红莹</cp:lastModifiedBy>
  <cp:revision>2</cp:revision>
  <dcterms:created xsi:type="dcterms:W3CDTF">2023-02-04T07:56:00Z</dcterms:created>
  <dcterms:modified xsi:type="dcterms:W3CDTF">2023-02-04T07:56:00Z</dcterms:modified>
</cp:coreProperties>
</file>