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eastAsia="宋体"/>
          <w:b/>
          <w:kern w:val="2"/>
          <w:sz w:val="36"/>
          <w:szCs w:val="36"/>
        </w:rPr>
      </w:pPr>
      <w:r>
        <w:rPr>
          <w:rFonts w:ascii="宋体" w:hAnsi="宋体" w:eastAsia="宋体"/>
          <w:b/>
          <w:kern w:val="2"/>
          <w:sz w:val="36"/>
          <w:szCs w:val="36"/>
        </w:rPr>
        <w:t>济南市生态环境局</w:t>
      </w:r>
    </w:p>
    <w:p>
      <w:pPr>
        <w:pStyle w:val="2"/>
        <w:rPr>
          <w:rFonts w:ascii="宋体" w:hAnsi="宋体" w:eastAsia="宋体"/>
          <w:b/>
          <w:kern w:val="2"/>
          <w:szCs w:val="44"/>
        </w:rPr>
      </w:pPr>
      <w:bookmarkStart w:id="0" w:name="_Toc1200"/>
      <w:bookmarkStart w:id="1" w:name="_Toc12334"/>
      <w:r>
        <w:rPr>
          <w:rFonts w:ascii="宋体" w:hAnsi="宋体" w:eastAsia="宋体"/>
          <w:b/>
          <w:kern w:val="2"/>
          <w:szCs w:val="44"/>
        </w:rPr>
        <w:t>行政处罚决定书</w:t>
      </w:r>
      <w:bookmarkEnd w:id="0"/>
      <w:bookmarkEnd w:id="1"/>
    </w:p>
    <w:p>
      <w:pPr>
        <w:snapToGrid w:val="0"/>
        <w:spacing w:line="420" w:lineRule="exact"/>
        <w:jc w:val="right"/>
        <w:rPr>
          <w:rFonts w:ascii="仿宋" w:hAnsi="仿宋"/>
          <w:szCs w:val="28"/>
        </w:rPr>
      </w:pPr>
      <w:r>
        <w:rPr>
          <w:rFonts w:hint="eastAsia" w:ascii="仿宋" w:hAnsi="仿宋"/>
          <w:szCs w:val="28"/>
        </w:rPr>
        <w:t>济环罚字</w:t>
      </w:r>
      <w:r>
        <w:rPr>
          <w:rFonts w:hint="eastAsia" w:ascii="仿宋" w:hAnsi="仿宋" w:eastAsia="仿宋" w:cs="Times New Roman"/>
          <w:kern w:val="2"/>
          <w:sz w:val="28"/>
          <w:szCs w:val="28"/>
          <w:lang w:val="en-US" w:eastAsia="zh-CN" w:bidi="ar-SA"/>
        </w:rPr>
        <w:t>〔202</w:t>
      </w:r>
      <w:r>
        <w:rPr>
          <w:rFonts w:hint="eastAsia" w:ascii="仿宋" w:hAnsi="仿宋" w:cs="Times New Roman"/>
          <w:kern w:val="2"/>
          <w:sz w:val="28"/>
          <w:szCs w:val="28"/>
          <w:lang w:val="en-US" w:eastAsia="zh-CN" w:bidi="ar-SA"/>
        </w:rPr>
        <w:t>3</w:t>
      </w:r>
      <w:r>
        <w:rPr>
          <w:rFonts w:hint="eastAsia" w:ascii="仿宋" w:hAnsi="仿宋" w:eastAsia="仿宋" w:cs="Times New Roman"/>
          <w:kern w:val="2"/>
          <w:sz w:val="28"/>
          <w:szCs w:val="28"/>
          <w:lang w:val="en-US" w:eastAsia="zh-CN" w:bidi="ar-SA"/>
        </w:rPr>
        <w:t>〕</w:t>
      </w:r>
      <w:r>
        <w:rPr>
          <w:rFonts w:hint="eastAsia" w:ascii="仿宋" w:hAnsi="仿宋"/>
          <w:szCs w:val="28"/>
        </w:rPr>
        <w:t>SZ第</w:t>
      </w:r>
      <w:r>
        <w:rPr>
          <w:rFonts w:hint="eastAsia" w:ascii="仿宋" w:hAnsi="仿宋"/>
          <w:szCs w:val="28"/>
          <w:lang w:val="en-US" w:eastAsia="zh-CN"/>
        </w:rPr>
        <w:t>5</w:t>
      </w:r>
      <w:r>
        <w:rPr>
          <w:rFonts w:hint="eastAsia" w:ascii="仿宋" w:hAnsi="仿宋"/>
          <w:szCs w:val="28"/>
        </w:rPr>
        <w:t>号</w:t>
      </w:r>
    </w:p>
    <w:p>
      <w:pPr>
        <w:snapToGrid w:val="0"/>
        <w:spacing w:line="540" w:lineRule="exact"/>
        <w:rPr>
          <w:rFonts w:ascii="仿宋" w:hAnsi="仿宋"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当事人名称：</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山东盛正建筑工程有限公司</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b w:val="0"/>
          <w:bCs w:val="0"/>
          <w:sz w:val="32"/>
          <w:szCs w:val="32"/>
          <w:u w:val="single"/>
        </w:rPr>
        <w:t xml:space="preserve">91370103MA3CJLM717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none"/>
        </w:rPr>
        <w:t xml:space="preserve">                  </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snapToGrid w:val="0"/>
        <w:spacing w:line="54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lang w:val="en-US" w:eastAsia="zh-CN"/>
        </w:rPr>
        <w:t>山东省济南市市中区七贤庄104国道东临齐鲁七贤文化城南区3排17号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lang w:eastAsia="zh-CN"/>
        </w:rPr>
        <w:t>刘朕</w:t>
      </w:r>
      <w:r>
        <w:rPr>
          <w:rFonts w:hint="eastAsia" w:ascii="仿宋_GB2312" w:hAnsi="仿宋_GB2312" w:eastAsia="仿宋_GB2312" w:cs="仿宋_GB2312"/>
          <w:sz w:val="32"/>
          <w:szCs w:val="32"/>
          <w:u w:val="single"/>
        </w:rPr>
        <w:t xml:space="preserve">                                              </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w:t>
      </w:r>
      <w:r>
        <w:rPr>
          <w:rFonts w:hint="eastAsia" w:ascii="仿宋_GB2312" w:hAnsi="仿宋_GB2312" w:eastAsia="仿宋_GB2312" w:cs="仿宋_GB2312"/>
          <w:color w:val="000000"/>
          <w:sz w:val="32"/>
          <w:szCs w:val="32"/>
        </w:rPr>
        <w:t>市中分局</w:t>
      </w:r>
      <w:r>
        <w:rPr>
          <w:rFonts w:hint="eastAsia" w:ascii="仿宋_GB2312" w:hAnsi="仿宋_GB2312" w:eastAsia="仿宋_GB2312" w:cs="仿宋_GB2312"/>
          <w:sz w:val="32"/>
          <w:szCs w:val="32"/>
        </w:rPr>
        <w:t>于</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8月1日</w:t>
      </w:r>
      <w:r>
        <w:rPr>
          <w:rFonts w:hint="eastAsia" w:ascii="仿宋_GB2312" w:hAnsi="仿宋_GB2312" w:eastAsia="仿宋_GB2312" w:cs="仿宋_GB2312"/>
          <w:sz w:val="32"/>
          <w:szCs w:val="32"/>
        </w:rPr>
        <w:t>对你单位进行了调查，发现你单位实施了以下环境违法行为：</w:t>
      </w:r>
    </w:p>
    <w:p>
      <w:pPr>
        <w:pStyle w:val="3"/>
        <w:spacing w:line="540" w:lineRule="exact"/>
        <w:ind w:firstLine="684" w:firstLineChars="214"/>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sz w:val="32"/>
          <w:szCs w:val="32"/>
        </w:rPr>
        <w:t>根据济南12345信访举报，我局执法人员对你单位进行监督检查。</w:t>
      </w:r>
      <w:r>
        <w:rPr>
          <w:rFonts w:hint="eastAsia" w:ascii="仿宋_GB2312" w:hAnsi="仿宋_GB2312" w:eastAsia="仿宋_GB2312" w:cs="仿宋_GB2312"/>
          <w:color w:val="000000"/>
          <w:sz w:val="32"/>
          <w:szCs w:val="32"/>
          <w:lang w:eastAsia="zh-CN"/>
        </w:rPr>
        <w:t>你单位</w:t>
      </w:r>
      <w:r>
        <w:rPr>
          <w:rFonts w:hint="eastAsia" w:ascii="仿宋_GB2312" w:hAnsi="仿宋_GB2312" w:eastAsia="仿宋_GB2312" w:cs="仿宋_GB2312"/>
          <w:color w:val="000000"/>
          <w:sz w:val="32"/>
          <w:szCs w:val="32"/>
          <w:lang w:val="en-US" w:eastAsia="zh-CN"/>
        </w:rPr>
        <w:t>承建的</w:t>
      </w:r>
      <w:r>
        <w:rPr>
          <w:rFonts w:hint="eastAsia" w:ascii="仿宋_GB2312" w:hAnsi="仿宋_GB2312" w:eastAsia="仿宋_GB2312" w:cs="仿宋_GB2312"/>
          <w:color w:val="000000"/>
          <w:sz w:val="32"/>
          <w:szCs w:val="32"/>
          <w:lang w:eastAsia="zh-CN"/>
        </w:rPr>
        <w:t>山东省济南市中心城区雨污合流管网改造和城市内涝治理腊山河与兴济河排水分区</w:t>
      </w:r>
      <w:r>
        <w:rPr>
          <w:rFonts w:hint="eastAsia" w:ascii="仿宋_GB2312" w:hAnsi="仿宋_GB2312" w:eastAsia="仿宋_GB2312" w:cs="仿宋_GB2312"/>
          <w:color w:val="000000"/>
          <w:sz w:val="32"/>
          <w:szCs w:val="32"/>
          <w:lang w:val="en-US" w:eastAsia="zh-CN"/>
        </w:rPr>
        <w:t>PPP项目在施工中主要声源为雾炮机、油锤等。</w:t>
      </w: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济南市生态环境监控中心</w:t>
      </w:r>
      <w:r>
        <w:rPr>
          <w:rFonts w:hint="eastAsia" w:ascii="仿宋_GB2312" w:hAnsi="仿宋_GB2312" w:eastAsia="仿宋_GB2312" w:cs="仿宋_GB2312"/>
          <w:color w:val="000000"/>
          <w:sz w:val="32"/>
          <w:szCs w:val="32"/>
        </w:rPr>
        <w:t>出具的《检</w:t>
      </w:r>
      <w:r>
        <w:rPr>
          <w:rFonts w:hint="eastAsia" w:ascii="仿宋_GB2312" w:hAnsi="仿宋_GB2312" w:eastAsia="仿宋_GB2312" w:cs="仿宋_GB2312"/>
          <w:color w:val="000000"/>
          <w:sz w:val="32"/>
          <w:szCs w:val="32"/>
          <w:lang w:eastAsia="zh-CN"/>
        </w:rPr>
        <w:t>验</w:t>
      </w:r>
      <w:r>
        <w:rPr>
          <w:rFonts w:hint="eastAsia" w:ascii="仿宋_GB2312" w:hAnsi="仿宋_GB2312" w:eastAsia="仿宋_GB2312" w:cs="仿宋_GB2312"/>
          <w:color w:val="000000"/>
          <w:sz w:val="32"/>
          <w:szCs w:val="32"/>
        </w:rPr>
        <w:t>报告》[报告编号</w:t>
      </w:r>
      <w:r>
        <w:rPr>
          <w:rFonts w:hint="eastAsia" w:ascii="仿宋_GB2312" w:hAnsi="仿宋_GB2312" w:eastAsia="仿宋_GB2312" w:cs="仿宋_GB2312"/>
          <w:color w:val="000000"/>
          <w:sz w:val="32"/>
          <w:szCs w:val="32"/>
          <w:lang w:eastAsia="zh-CN"/>
        </w:rPr>
        <w:t>：济环（</w:t>
      </w:r>
      <w:r>
        <w:rPr>
          <w:rFonts w:hint="eastAsia" w:ascii="仿宋_GB2312" w:hAnsi="仿宋_GB2312" w:eastAsia="仿宋_GB2312" w:cs="仿宋_GB2312"/>
          <w:color w:val="000000"/>
          <w:sz w:val="32"/>
          <w:szCs w:val="32"/>
          <w:lang w:val="en-US" w:eastAsia="zh-CN"/>
        </w:rPr>
        <w:t>02</w:t>
      </w:r>
      <w:r>
        <w:rPr>
          <w:rFonts w:hint="eastAsia" w:ascii="仿宋_GB2312" w:hAnsi="仿宋_GB2312" w:eastAsia="仿宋_GB2312" w:cs="仿宋_GB2312"/>
          <w:color w:val="000000"/>
          <w:sz w:val="32"/>
          <w:szCs w:val="32"/>
          <w:lang w:eastAsia="zh-CN"/>
        </w:rPr>
        <w:t>）监（声）字</w:t>
      </w:r>
      <w:r>
        <w:rPr>
          <w:rFonts w:hint="eastAsia" w:ascii="仿宋_GB2312" w:hAnsi="仿宋_GB2312" w:eastAsia="仿宋_GB2312" w:cs="仿宋_GB2312"/>
          <w:color w:val="000000"/>
          <w:sz w:val="32"/>
          <w:szCs w:val="32"/>
          <w:lang w:val="en-US" w:eastAsia="zh-CN"/>
        </w:rPr>
        <w:t>2023年第007号</w:t>
      </w:r>
      <w:r>
        <w:rPr>
          <w:rFonts w:hint="eastAsia" w:ascii="仿宋_GB2312" w:hAnsi="仿宋_GB2312" w:eastAsia="仿宋_GB2312" w:cs="仿宋_GB2312"/>
          <w:color w:val="000000"/>
          <w:sz w:val="32"/>
          <w:szCs w:val="32"/>
        </w:rPr>
        <w:t>]，你单位202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eastAsia="zh-CN"/>
        </w:rPr>
        <w:t>东场界外</w:t>
      </w:r>
      <w:r>
        <w:rPr>
          <w:rFonts w:hint="eastAsia" w:ascii="仿宋_GB2312" w:hAnsi="仿宋_GB2312" w:eastAsia="仿宋_GB2312" w:cs="仿宋_GB2312"/>
          <w:color w:val="000000"/>
          <w:sz w:val="32"/>
          <w:szCs w:val="32"/>
          <w:lang w:val="en-US" w:eastAsia="zh-CN"/>
        </w:rPr>
        <w:t>1米（主要声源雾炮机、油锤）噪声排放值为81dB（A）</w:t>
      </w:r>
      <w:r>
        <w:rPr>
          <w:rFonts w:hint="eastAsia" w:ascii="仿宋_GB2312" w:hAnsi="仿宋_GB2312" w:eastAsia="仿宋_GB2312" w:cs="仿宋_GB2312"/>
          <w:color w:val="000000"/>
          <w:sz w:val="32"/>
          <w:szCs w:val="32"/>
        </w:rPr>
        <w:t>，超过GB</w:t>
      </w:r>
      <w:r>
        <w:rPr>
          <w:rFonts w:hint="eastAsia" w:ascii="仿宋_GB2312" w:hAnsi="仿宋_GB2312" w:eastAsia="仿宋_GB2312" w:cs="仿宋_GB2312"/>
          <w:color w:val="000000"/>
          <w:sz w:val="32"/>
          <w:szCs w:val="32"/>
          <w:lang w:val="en-US" w:eastAsia="zh-CN"/>
        </w:rPr>
        <w:t xml:space="preserve"> 12523</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建筑施工场界环境噪声排放标准</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昼间</w:t>
      </w:r>
      <w:r>
        <w:rPr>
          <w:rFonts w:hint="eastAsia" w:ascii="仿宋_GB2312" w:hAnsi="仿宋_GB2312" w:eastAsia="仿宋_GB2312" w:cs="仿宋_GB2312"/>
          <w:color w:val="000000"/>
          <w:sz w:val="32"/>
          <w:szCs w:val="32"/>
          <w:lang w:val="en-US" w:eastAsia="zh-CN"/>
        </w:rPr>
        <w:t>70</w:t>
      </w:r>
      <w:r>
        <w:rPr>
          <w:rFonts w:hint="eastAsia" w:ascii="仿宋_GB2312" w:hAnsi="仿宋_GB2312" w:eastAsia="仿宋_GB2312" w:cs="仿宋_GB2312"/>
          <w:color w:val="000000"/>
          <w:sz w:val="32"/>
          <w:szCs w:val="32"/>
        </w:rPr>
        <w:t>dB(A)的环境噪声排放限值</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dB(A)，</w:t>
      </w:r>
      <w:r>
        <w:rPr>
          <w:rFonts w:hint="eastAsia" w:ascii="仿宋_GB2312" w:hAnsi="仿宋_GB2312" w:eastAsia="仿宋_GB2312" w:cs="仿宋_GB2312"/>
          <w:sz w:val="32"/>
          <w:szCs w:val="32"/>
        </w:rPr>
        <w:t>造成环境噪声污染。</w:t>
      </w:r>
    </w:p>
    <w:p>
      <w:pPr>
        <w:pStyle w:val="3"/>
        <w:keepNext w:val="0"/>
        <w:keepLines w:val="0"/>
        <w:pageBreakBefore w:val="0"/>
        <w:widowControl w:val="0"/>
        <w:kinsoku/>
        <w:wordWrap/>
        <w:overflowPunct/>
        <w:topLinePunct w:val="0"/>
        <w:autoSpaceDE/>
        <w:autoSpaceDN/>
        <w:bidi w:val="0"/>
        <w:spacing w:line="560" w:lineRule="exact"/>
        <w:ind w:firstLine="684" w:firstLineChars="214"/>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日，我局向</w:t>
      </w:r>
      <w:r>
        <w:rPr>
          <w:rFonts w:hint="eastAsia" w:ascii="仿宋_GB2312" w:hAnsi="仿宋_GB2312" w:eastAsia="仿宋_GB2312" w:cs="仿宋_GB2312"/>
          <w:color w:val="000000"/>
          <w:sz w:val="32"/>
          <w:szCs w:val="32"/>
        </w:rPr>
        <w:t>你单位下</w:t>
      </w:r>
      <w:r>
        <w:rPr>
          <w:rFonts w:hint="eastAsia" w:ascii="仿宋_GB2312" w:hAnsi="仿宋_GB2312" w:eastAsia="仿宋_GB2312" w:cs="仿宋_GB2312"/>
          <w:color w:val="000000" w:themeColor="text1"/>
          <w:sz w:val="32"/>
          <w:szCs w:val="32"/>
          <w14:textFill>
            <w14:solidFill>
              <w14:schemeClr w14:val="tx1"/>
            </w14:solidFill>
          </w14:textFill>
        </w:rPr>
        <w:t>达了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责令改正违法行为决定书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经现场检查，</w:t>
      </w:r>
      <w:r>
        <w:rPr>
          <w:rFonts w:hint="eastAsia" w:ascii="仿宋_GB2312" w:hAnsi="仿宋_GB2312" w:eastAsia="仿宋_GB2312" w:cs="仿宋_GB2312"/>
          <w:sz w:val="32"/>
          <w:szCs w:val="32"/>
        </w:rPr>
        <w:t>你单位</w:t>
      </w:r>
      <w:r>
        <w:rPr>
          <w:rFonts w:hint="eastAsia" w:ascii="仿宋_GB2312" w:hAnsi="仿宋_GB2312" w:eastAsia="仿宋_GB2312" w:cs="仿宋_GB2312"/>
          <w:sz w:val="32"/>
          <w:szCs w:val="32"/>
          <w:lang w:eastAsia="zh-CN"/>
        </w:rPr>
        <w:t>雨污管线改造已铺设完成，油锤、雾炮机均已撤场。</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A"/>
          <w:sz w:val="32"/>
          <w:szCs w:val="32"/>
        </w:rPr>
        <w:t>以上事实有</w:t>
      </w:r>
      <w:r>
        <w:rPr>
          <w:rFonts w:hint="eastAsia" w:ascii="仿宋_GB2312" w:hAnsi="仿宋_GB2312" w:eastAsia="仿宋_GB2312" w:cs="仿宋_GB2312"/>
          <w:color w:val="00000A"/>
          <w:sz w:val="32"/>
          <w:szCs w:val="32"/>
          <w:lang w:eastAsia="zh-CN"/>
        </w:rPr>
        <w:t>《</w:t>
      </w:r>
      <w:r>
        <w:rPr>
          <w:rFonts w:hint="eastAsia" w:ascii="仿宋_GB2312" w:hAnsi="仿宋_GB2312" w:eastAsia="仿宋_GB2312" w:cs="仿宋_GB2312"/>
          <w:sz w:val="32"/>
          <w:szCs w:val="32"/>
        </w:rPr>
        <w:t>调查询问笔录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现场检查（勘察）笔录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、营业执照复印件、法定代表人（负责人）资格证明书、授权委托书、法人身份证复印件、受委托人身份证复印件、检测报告、</w:t>
      </w:r>
      <w:r>
        <w:rPr>
          <w:rFonts w:hint="eastAsia" w:ascii="仿宋_GB2312" w:hAnsi="仿宋_GB2312" w:eastAsia="仿宋_GB2312" w:cs="仿宋_GB2312"/>
          <w:sz w:val="32"/>
          <w:szCs w:val="32"/>
          <w:lang w:val="en-US" w:eastAsia="zh-CN"/>
        </w:rPr>
        <w:t>采样取证登记单、</w:t>
      </w:r>
      <w:r>
        <w:rPr>
          <w:rFonts w:hint="eastAsia" w:ascii="仿宋_GB2312" w:hAnsi="仿宋_GB2312" w:eastAsia="仿宋_GB2312" w:cs="仿宋_GB2312"/>
          <w:sz w:val="32"/>
          <w:szCs w:val="32"/>
        </w:rPr>
        <w:t>送达地址确认书、济南12345办理通知单复印件、</w:t>
      </w:r>
      <w:r>
        <w:rPr>
          <w:rFonts w:hint="eastAsia" w:ascii="仿宋_GB2312" w:hAnsi="仿宋_GB2312" w:eastAsia="仿宋_GB2312" w:cs="仿宋_GB2312"/>
          <w:sz w:val="32"/>
          <w:szCs w:val="32"/>
          <w:lang w:eastAsia="zh-CN"/>
        </w:rPr>
        <w:t>小微企业证明、</w:t>
      </w:r>
      <w:r>
        <w:rPr>
          <w:rFonts w:hint="eastAsia" w:ascii="仿宋_GB2312" w:hAnsi="仿宋_GB2312" w:eastAsia="仿宋_GB2312" w:cs="仿宋_GB2312"/>
          <w:sz w:val="32"/>
          <w:szCs w:val="32"/>
        </w:rPr>
        <w:t>现场照片证据、济南市声环境质量区划、济南市声环境功能区划图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color w:val="00000A"/>
          <w:sz w:val="32"/>
          <w:szCs w:val="32"/>
        </w:rPr>
        <w:t>等证据为凭。</w:t>
      </w:r>
    </w:p>
    <w:p>
      <w:pPr>
        <w:snapToGrid w:val="0"/>
        <w:spacing w:line="54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color w:val="000000" w:themeColor="text1"/>
          <w:sz w:val="32"/>
          <w:szCs w:val="32"/>
          <w14:textFill>
            <w14:solidFill>
              <w14:schemeClr w14:val="tx1"/>
            </w14:solidFill>
          </w14:textFill>
        </w:rPr>
        <w:t>你单位的上述行为违反了</w:t>
      </w:r>
      <w:r>
        <w:rPr>
          <w:rFonts w:hint="eastAsia" w:ascii="仿宋_GB2312" w:hAnsi="仿宋_GB2312" w:eastAsia="仿宋_GB2312" w:cs="仿宋_GB2312"/>
          <w:sz w:val="32"/>
          <w:szCs w:val="32"/>
        </w:rPr>
        <w:t>《山东省环境噪声污染防治条例》第</w:t>
      </w:r>
      <w:r>
        <w:rPr>
          <w:rFonts w:hint="eastAsia" w:ascii="仿宋_GB2312" w:hAnsi="仿宋_GB2312" w:eastAsia="仿宋_GB2312" w:cs="仿宋_GB2312"/>
          <w:sz w:val="32"/>
          <w:szCs w:val="32"/>
          <w:lang w:eastAsia="zh-CN"/>
        </w:rPr>
        <w:t>二十一</w:t>
      </w:r>
      <w:r>
        <w:rPr>
          <w:rFonts w:hint="eastAsia" w:ascii="仿宋_GB2312" w:hAnsi="仿宋_GB2312" w:eastAsia="仿宋_GB2312" w:cs="仿宋_GB2312"/>
          <w:sz w:val="32"/>
          <w:szCs w:val="32"/>
        </w:rPr>
        <w:t>条的规定，已构成</w:t>
      </w:r>
      <w:r>
        <w:rPr>
          <w:rFonts w:hint="eastAsia" w:ascii="仿宋_GB2312" w:hAnsi="仿宋_GB2312" w:eastAsia="仿宋_GB2312" w:cs="仿宋_GB2312"/>
          <w:sz w:val="32"/>
          <w:szCs w:val="32"/>
          <w:lang w:eastAsia="zh-CN"/>
        </w:rPr>
        <w:t>建筑施工作业中产生的场界</w:t>
      </w:r>
      <w:r>
        <w:rPr>
          <w:rFonts w:hint="eastAsia" w:ascii="仿宋_GB2312" w:hAnsi="仿宋_GB2312" w:eastAsia="仿宋_GB2312" w:cs="仿宋_GB2312"/>
          <w:sz w:val="32"/>
          <w:szCs w:val="32"/>
        </w:rPr>
        <w:t>噪声超过国家规定标准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造成环境噪声污染</w:t>
      </w:r>
      <w:r>
        <w:rPr>
          <w:rFonts w:hint="eastAsia" w:ascii="仿宋_GB2312" w:hAnsi="仿宋_GB2312" w:eastAsia="仿宋_GB2312" w:cs="仿宋_GB2312"/>
          <w:color w:val="000000" w:themeColor="text1"/>
          <w:sz w:val="32"/>
          <w:szCs w:val="32"/>
          <w14:textFill>
            <w14:solidFill>
              <w14:schemeClr w14:val="tx1"/>
            </w14:solidFill>
          </w14:textFill>
        </w:rPr>
        <w:t>的违法行为。</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我局于202</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highlight w:val="none"/>
          <w:u w:val="none"/>
        </w:rPr>
        <w:t>月</w:t>
      </w:r>
      <w:r>
        <w:rPr>
          <w:rFonts w:hint="eastAsia" w:ascii="仿宋_GB2312" w:hAnsi="仿宋_GB2312" w:eastAsia="仿宋_GB2312" w:cs="仿宋_GB2312"/>
          <w:sz w:val="32"/>
          <w:szCs w:val="32"/>
          <w:highlight w:val="none"/>
          <w:u w:val="none"/>
          <w:lang w:val="en-US" w:eastAsia="zh-CN"/>
        </w:rPr>
        <w:t>20</w:t>
      </w:r>
      <w:r>
        <w:rPr>
          <w:rFonts w:hint="eastAsia" w:ascii="仿宋_GB2312" w:hAnsi="仿宋_GB2312" w:eastAsia="仿宋_GB2312" w:cs="仿宋_GB2312"/>
          <w:sz w:val="32"/>
          <w:szCs w:val="32"/>
          <w:highlight w:val="none"/>
          <w:u w:val="none"/>
        </w:rPr>
        <w:t>日</w:t>
      </w:r>
      <w:r>
        <w:rPr>
          <w:rFonts w:hint="eastAsia" w:ascii="仿宋_GB2312" w:hAnsi="仿宋_GB2312" w:eastAsia="仿宋_GB2312" w:cs="仿宋_GB2312"/>
          <w:sz w:val="32"/>
          <w:szCs w:val="32"/>
          <w:u w:val="none"/>
        </w:rPr>
        <w:t>告</w:t>
      </w:r>
      <w:r>
        <w:rPr>
          <w:rFonts w:hint="eastAsia" w:ascii="仿宋_GB2312" w:hAnsi="仿宋_GB2312" w:eastAsia="仿宋_GB2312" w:cs="仿宋_GB2312"/>
          <w:sz w:val="32"/>
          <w:szCs w:val="32"/>
        </w:rPr>
        <w:t>知你单位违法事实、处罚依据和拟作出的处罚决定，并明确告知你单位有陈述、申辩的权利。你单位在规定时间内未提出陈述、申辩，视为放弃权利。</w:t>
      </w:r>
    </w:p>
    <w:p>
      <w:pPr>
        <w:pStyle w:val="6"/>
        <w:spacing w:before="0" w:beforeAutospacing="0" w:after="0" w:afterAutospacing="0" w:line="540" w:lineRule="exact"/>
        <w:ind w:firstLine="48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以上事实，有我局202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日《行政处罚事先告知书》（济环罚告字</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SZ第</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日《送达回证》为证。</w:t>
      </w:r>
    </w:p>
    <w:p>
      <w:pPr>
        <w:pStyle w:val="3"/>
        <w:spacing w:line="560" w:lineRule="exact"/>
        <w:ind w:firstLine="684" w:firstLineChars="214"/>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依据</w:t>
      </w:r>
      <w:r>
        <w:rPr>
          <w:rFonts w:hint="eastAsia" w:ascii="仿宋_GB2312" w:hAnsi="仿宋_GB2312" w:eastAsia="仿宋_GB2312" w:cs="仿宋_GB2312"/>
          <w:sz w:val="32"/>
          <w:szCs w:val="32"/>
        </w:rPr>
        <w:t>《山东省环境噪声污染防治条例》第三十六条第一款</w:t>
      </w:r>
      <w:r>
        <w:rPr>
          <w:rFonts w:hint="eastAsia" w:ascii="仿宋_GB2312" w:hAnsi="仿宋_GB2312" w:eastAsia="仿宋_GB2312" w:cs="仿宋_GB2312"/>
          <w:bCs/>
          <w:sz w:val="32"/>
          <w:szCs w:val="32"/>
        </w:rPr>
        <w:t>、</w:t>
      </w:r>
      <w:r>
        <w:rPr>
          <w:rFonts w:hint="eastAsia" w:ascii="仿宋_GB2312" w:hAnsi="仿宋_GB2312" w:eastAsia="仿宋_GB2312" w:cs="仿宋_GB2312"/>
          <w:kern w:val="0"/>
          <w:sz w:val="32"/>
          <w:szCs w:val="32"/>
        </w:rPr>
        <w:t>《山东省生态环境行政处罚裁量基准（2022年版）》（七）噪声污染防治类第</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项</w:t>
      </w:r>
      <w:r>
        <w:rPr>
          <w:rFonts w:hint="eastAsia" w:ascii="仿宋_GB2312" w:hAnsi="仿宋_GB2312" w:eastAsia="仿宋_GB2312" w:cs="仿宋_GB2312"/>
          <w:color w:val="000000" w:themeColor="text1"/>
          <w:sz w:val="32"/>
          <w:szCs w:val="32"/>
          <w14:textFill>
            <w14:solidFill>
              <w14:schemeClr w14:val="tx1"/>
            </w14:solidFill>
          </w14:textFill>
        </w:rPr>
        <w:t>及违法行为修正裁量表</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color w:val="000000" w:themeColor="text1"/>
          <w:sz w:val="32"/>
          <w:szCs w:val="32"/>
          <w14:textFill>
            <w14:solidFill>
              <w14:schemeClr w14:val="tx1"/>
            </w14:solidFill>
          </w14:textFill>
        </w:rPr>
        <w:t xml:space="preserve">规定, </w:t>
      </w:r>
      <w:r>
        <w:rPr>
          <w:rFonts w:hint="eastAsia" w:ascii="仿宋_GB2312" w:hAnsi="仿宋_GB2312" w:eastAsia="仿宋_GB2312" w:cs="仿宋_GB2312"/>
          <w:kern w:val="0"/>
          <w:sz w:val="32"/>
          <w:szCs w:val="32"/>
        </w:rPr>
        <w:t>我局决定对你单位作出如下行政处罚：</w:t>
      </w:r>
    </w:p>
    <w:p>
      <w:pPr>
        <w:pStyle w:val="3"/>
        <w:spacing w:line="560" w:lineRule="exact"/>
        <w:ind w:firstLine="684" w:firstLineChars="214"/>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u w:val="single"/>
        </w:rPr>
        <w:t>罚款人民币</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捌仟伍佰壹拾伍元</w:t>
      </w:r>
      <w:r>
        <w:rPr>
          <w:rFonts w:hint="eastAsia" w:ascii="仿宋_GB2312" w:hAnsi="仿宋_GB2312" w:eastAsia="仿宋_GB2312" w:cs="仿宋_GB2312"/>
          <w:color w:val="000000" w:themeColor="text1"/>
          <w:sz w:val="32"/>
          <w:szCs w:val="32"/>
          <w:u w:val="single"/>
          <w14:textFill>
            <w14:solidFill>
              <w14:schemeClr w14:val="tx1"/>
            </w14:solidFill>
          </w14:textFill>
        </w:rPr>
        <w:t>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8515</w:t>
      </w:r>
      <w:r>
        <w:rPr>
          <w:rFonts w:hint="eastAsia" w:ascii="仿宋_GB2312" w:hAnsi="仿宋_GB2312" w:eastAsia="仿宋_GB2312" w:cs="仿宋_GB2312"/>
          <w:color w:val="000000" w:themeColor="text1"/>
          <w:sz w:val="32"/>
          <w:szCs w:val="32"/>
          <w:u w:val="single"/>
          <w14:textFill>
            <w14:solidFill>
              <w14:schemeClr w14:val="tx1"/>
            </w14:solidFill>
          </w14:textFill>
        </w:rPr>
        <w:t>元）</w:t>
      </w:r>
      <w:r>
        <w:rPr>
          <w:rFonts w:hint="eastAsia" w:ascii="仿宋_GB2312" w:hAnsi="仿宋_GB2312" w:eastAsia="仿宋_GB2312" w:cs="仿宋_GB2312"/>
          <w:kern w:val="0"/>
          <w:sz w:val="32"/>
          <w:szCs w:val="32"/>
          <w:u w:val="single"/>
        </w:rPr>
        <w:t>。</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本次罚款限你单位接到本决定书之日起十五日内，持20位缴款码（缴款码3701 0323 0000 06</w:t>
      </w:r>
      <w:r>
        <w:rPr>
          <w:rFonts w:hint="eastAsia" w:ascii="仿宋_GB2312" w:hAnsi="仿宋_GB2312" w:eastAsia="仿宋_GB2312" w:cs="仿宋_GB2312"/>
          <w:kern w:val="0"/>
          <w:sz w:val="32"/>
          <w:szCs w:val="32"/>
          <w:u w:val="none"/>
          <w:lang w:val="en-US" w:eastAsia="zh-CN"/>
        </w:rPr>
        <w:t>36</w:t>
      </w:r>
      <w:r>
        <w:rPr>
          <w:rFonts w:hint="eastAsia" w:ascii="仿宋_GB2312" w:hAnsi="仿宋_GB2312" w:eastAsia="仿宋_GB2312" w:cs="仿宋_GB2312"/>
          <w:kern w:val="0"/>
          <w:sz w:val="32"/>
          <w:szCs w:val="32"/>
          <w:u w:val="none"/>
        </w:rPr>
        <w:t> </w:t>
      </w:r>
      <w:r>
        <w:rPr>
          <w:rFonts w:hint="eastAsia" w:ascii="仿宋_GB2312" w:hAnsi="仿宋_GB2312" w:eastAsia="仿宋_GB2312" w:cs="仿宋_GB2312"/>
          <w:kern w:val="0"/>
          <w:sz w:val="32"/>
          <w:szCs w:val="32"/>
          <w:u w:val="none"/>
          <w:lang w:val="en-US" w:eastAsia="zh-CN"/>
        </w:rPr>
        <w:t>2916</w:t>
      </w:r>
      <w:r>
        <w:rPr>
          <w:rFonts w:hint="eastAsia" w:ascii="仿宋_GB2312" w:hAnsi="仿宋_GB2312" w:eastAsia="仿宋_GB2312" w:cs="仿宋_GB2312"/>
          <w:kern w:val="0"/>
          <w:sz w:val="32"/>
          <w:szCs w:val="32"/>
          <w:u w:val="none"/>
        </w:rPr>
        <w:t>），通过以下三种缴费方式中的任一方式完</w:t>
      </w:r>
      <w:bookmarkStart w:id="8" w:name="_GoBack"/>
      <w:bookmarkEnd w:id="8"/>
      <w:r>
        <w:rPr>
          <w:rFonts w:hint="eastAsia" w:ascii="仿宋_GB2312" w:hAnsi="仿宋_GB2312" w:eastAsia="仿宋_GB2312" w:cs="仿宋_GB2312"/>
          <w:kern w:val="0"/>
          <w:sz w:val="32"/>
          <w:szCs w:val="32"/>
          <w:u w:val="none"/>
        </w:rPr>
        <w:t>成缴纳：1.登录山东省财政厅官网首页，进入“山东省非税收入统缴平台”缴纳；2.关注“山东财政”微信公众号，通过公众号底部“微服务”—“非税缴费”进入山东省非税统缴平台缴纳；3.直接凭缴款码到银行柜台办理。缴纳罚款后需以手机号（关注“山东财政电子票据微信公众号”）或电子邮箱方式接收财政电子票据。逾期不缴纳罚款的，我局将依据《中华人民共和国行政处罚法》第七十二条第一款第一项之规定</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对你单位每日按罚款数额的百分之三加处罚款。</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不服本处罚决定，可在接到决定书之日起六十日内向济南市人民政府申请行政复议；或者在六个月内向有管辖权的历下区人民法院、天桥区人民法院、济阳区人民法院、商河县人民法院起诉。逾期不申请复议也不向人民法院起诉，又不履行本处罚决定的，我局将依法申请人民法院强制执行。</w:t>
      </w:r>
    </w:p>
    <w:p>
      <w:pPr>
        <w:snapToGrid w:val="0"/>
        <w:spacing w:line="540" w:lineRule="exact"/>
        <w:ind w:firstLine="640" w:firstLineChars="200"/>
        <w:rPr>
          <w:rFonts w:hint="eastAsia" w:ascii="仿宋_GB2312" w:hAnsi="仿宋_GB2312" w:eastAsia="仿宋_GB2312" w:cs="仿宋_GB2312"/>
          <w:sz w:val="32"/>
          <w:szCs w:val="32"/>
        </w:rPr>
      </w:pPr>
    </w:p>
    <w:p>
      <w:pPr>
        <w:snapToGrid w:val="0"/>
        <w:spacing w:line="540" w:lineRule="exact"/>
        <w:ind w:firstLine="640" w:firstLineChars="200"/>
        <w:rPr>
          <w:rFonts w:hint="eastAsia" w:ascii="仿宋_GB2312" w:hAnsi="仿宋_GB2312" w:eastAsia="仿宋_GB2312" w:cs="仿宋_GB2312"/>
          <w:sz w:val="32"/>
          <w:szCs w:val="32"/>
        </w:rPr>
      </w:pPr>
    </w:p>
    <w:p>
      <w:pPr>
        <w:snapToGrid w:val="0"/>
        <w:spacing w:line="540" w:lineRule="exact"/>
        <w:ind w:firstLine="640" w:firstLineChars="200"/>
        <w:rPr>
          <w:rFonts w:hint="eastAsia" w:ascii="仿宋_GB2312" w:hAnsi="仿宋_GB2312" w:eastAsia="仿宋_GB2312" w:cs="仿宋_GB2312"/>
          <w:sz w:val="32"/>
          <w:szCs w:val="32"/>
        </w:rPr>
      </w:pPr>
      <w:bookmarkStart w:id="2" w:name="_Toc3524"/>
      <w:bookmarkStart w:id="3" w:name="_Toc27664"/>
      <w:bookmarkStart w:id="4" w:name="_Toc3319"/>
      <w:r>
        <w:rPr>
          <w:rFonts w:hint="eastAsia" w:ascii="仿宋_GB2312" w:hAnsi="仿宋_GB2312" w:eastAsia="仿宋_GB2312" w:cs="仿宋_GB2312"/>
          <w:sz w:val="32"/>
          <w:szCs w:val="32"/>
        </w:rPr>
        <w:t xml:space="preserve">                             济南市生态环境局</w:t>
      </w:r>
      <w:bookmarkEnd w:id="2"/>
      <w:bookmarkEnd w:id="3"/>
      <w:bookmarkEnd w:id="4"/>
      <w:bookmarkStart w:id="5" w:name="_Toc17130"/>
      <w:bookmarkStart w:id="6" w:name="_Toc6305"/>
      <w:bookmarkStart w:id="7" w:name="_Toc8083"/>
    </w:p>
    <w:p>
      <w:pPr>
        <w:adjustRightInd w:val="0"/>
        <w:snapToGrid w:val="0"/>
        <w:spacing w:line="560" w:lineRule="exact"/>
        <w:ind w:firstLine="640" w:firstLineChars="200"/>
        <w:jc w:val="left"/>
        <w:rPr>
          <w:rFonts w:ascii="仿宋" w:hAnsi="仿宋" w:cs="仿宋_GB2312"/>
          <w:color w:val="00000A"/>
          <w:sz w:val="32"/>
          <w:szCs w:val="32"/>
        </w:rPr>
      </w:pPr>
      <w:r>
        <w:rPr>
          <w:rFonts w:hint="eastAsia" w:ascii="仿宋_GB2312" w:hAnsi="仿宋_GB2312" w:eastAsia="仿宋_GB2312" w:cs="仿宋_GB2312"/>
          <w:color w:val="00000A"/>
          <w:sz w:val="32"/>
          <w:szCs w:val="32"/>
        </w:rPr>
        <w:t xml:space="preserve">                             202</w:t>
      </w:r>
      <w:r>
        <w:rPr>
          <w:rFonts w:hint="eastAsia" w:ascii="仿宋_GB2312" w:hAnsi="仿宋_GB2312" w:eastAsia="仿宋_GB2312" w:cs="仿宋_GB2312"/>
          <w:color w:val="00000A"/>
          <w:sz w:val="32"/>
          <w:szCs w:val="32"/>
          <w:lang w:val="en-US" w:eastAsia="zh-CN"/>
        </w:rPr>
        <w:t>3</w:t>
      </w:r>
      <w:r>
        <w:rPr>
          <w:rFonts w:hint="eastAsia" w:ascii="仿宋_GB2312" w:hAnsi="仿宋_GB2312" w:eastAsia="仿宋_GB2312" w:cs="仿宋_GB2312"/>
          <w:color w:val="00000A"/>
          <w:sz w:val="32"/>
          <w:szCs w:val="32"/>
        </w:rPr>
        <w:t>年</w:t>
      </w:r>
      <w:r>
        <w:rPr>
          <w:rFonts w:hint="eastAsia" w:ascii="仿宋_GB2312" w:hAnsi="仿宋_GB2312" w:eastAsia="仿宋_GB2312" w:cs="仿宋_GB2312"/>
          <w:color w:val="00000A"/>
          <w:sz w:val="32"/>
          <w:szCs w:val="32"/>
          <w:lang w:val="en-US" w:eastAsia="zh-CN"/>
        </w:rPr>
        <w:t>10</w:t>
      </w:r>
      <w:r>
        <w:rPr>
          <w:rFonts w:hint="eastAsia" w:ascii="仿宋_GB2312" w:hAnsi="仿宋_GB2312" w:eastAsia="仿宋_GB2312" w:cs="仿宋_GB2312"/>
          <w:color w:val="00000A"/>
          <w:sz w:val="32"/>
          <w:szCs w:val="32"/>
        </w:rPr>
        <w:t>月</w:t>
      </w:r>
      <w:r>
        <w:rPr>
          <w:rFonts w:hint="eastAsia" w:ascii="仿宋_GB2312" w:hAnsi="仿宋_GB2312" w:eastAsia="仿宋_GB2312" w:cs="仿宋_GB2312"/>
          <w:color w:val="00000A"/>
          <w:sz w:val="32"/>
          <w:szCs w:val="32"/>
          <w:lang w:val="en-US" w:eastAsia="zh-CN"/>
        </w:rPr>
        <w:t>11</w:t>
      </w:r>
      <w:r>
        <w:rPr>
          <w:rFonts w:hint="eastAsia" w:ascii="仿宋_GB2312" w:hAnsi="仿宋_GB2312" w:eastAsia="仿宋_GB2312" w:cs="仿宋_GB2312"/>
          <w:color w:val="00000A"/>
          <w:sz w:val="32"/>
          <w:szCs w:val="32"/>
        </w:rPr>
        <w:t xml:space="preserve">日      </w:t>
      </w:r>
      <w:r>
        <w:rPr>
          <w:rFonts w:hint="eastAsia" w:ascii="仿宋" w:hAnsi="仿宋" w:cs="仿宋_GB2312"/>
          <w:color w:val="00000A"/>
          <w:sz w:val="32"/>
          <w:szCs w:val="32"/>
        </w:rPr>
        <w:t xml:space="preserve">                          </w:t>
      </w:r>
      <w:bookmarkEnd w:id="5"/>
      <w:bookmarkEnd w:id="6"/>
      <w:bookmarkEnd w:id="7"/>
    </w:p>
    <w:sectPr>
      <w:footerReference r:id="rId3" w:type="default"/>
      <w:pgSz w:w="11906" w:h="16838"/>
      <w:pgMar w:top="2098" w:right="1474" w:bottom="1984" w:left="1587" w:header="851" w:footer="992" w:gutter="0"/>
      <w:pgNumType w:fmt="numberInDash"/>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3689252"/>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23689252"/>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lOGZiZDk3ZWQwMzBlN2ZmYjZmNjRjMDQ4ZTcwYzEifQ=="/>
  </w:docVars>
  <w:rsids>
    <w:rsidRoot w:val="00FE75E5"/>
    <w:rsid w:val="000370D5"/>
    <w:rsid w:val="000A73A3"/>
    <w:rsid w:val="00116770"/>
    <w:rsid w:val="00135F70"/>
    <w:rsid w:val="001418B9"/>
    <w:rsid w:val="0014682B"/>
    <w:rsid w:val="001545D0"/>
    <w:rsid w:val="00154B61"/>
    <w:rsid w:val="00157589"/>
    <w:rsid w:val="00181456"/>
    <w:rsid w:val="001A34B5"/>
    <w:rsid w:val="001C2C6B"/>
    <w:rsid w:val="001C34B0"/>
    <w:rsid w:val="001C3583"/>
    <w:rsid w:val="001D777D"/>
    <w:rsid w:val="001E47DC"/>
    <w:rsid w:val="001F37D8"/>
    <w:rsid w:val="00202DE1"/>
    <w:rsid w:val="00204970"/>
    <w:rsid w:val="00223D4E"/>
    <w:rsid w:val="00235B6A"/>
    <w:rsid w:val="00256602"/>
    <w:rsid w:val="00265D5E"/>
    <w:rsid w:val="00276727"/>
    <w:rsid w:val="00290FF5"/>
    <w:rsid w:val="002A7C01"/>
    <w:rsid w:val="002A7C87"/>
    <w:rsid w:val="002C5AA7"/>
    <w:rsid w:val="002E3D05"/>
    <w:rsid w:val="00301F49"/>
    <w:rsid w:val="00312606"/>
    <w:rsid w:val="00314984"/>
    <w:rsid w:val="00327E7F"/>
    <w:rsid w:val="00376C0E"/>
    <w:rsid w:val="0038221D"/>
    <w:rsid w:val="003960BF"/>
    <w:rsid w:val="003A1956"/>
    <w:rsid w:val="003A6CD2"/>
    <w:rsid w:val="003C0189"/>
    <w:rsid w:val="003C2B6D"/>
    <w:rsid w:val="003C6462"/>
    <w:rsid w:val="003C77F1"/>
    <w:rsid w:val="004039D2"/>
    <w:rsid w:val="00414EFF"/>
    <w:rsid w:val="0042369A"/>
    <w:rsid w:val="00446561"/>
    <w:rsid w:val="00461850"/>
    <w:rsid w:val="00475DE7"/>
    <w:rsid w:val="004B63DD"/>
    <w:rsid w:val="004D5B75"/>
    <w:rsid w:val="004F1AA1"/>
    <w:rsid w:val="004F6EA2"/>
    <w:rsid w:val="004F6F85"/>
    <w:rsid w:val="005205DC"/>
    <w:rsid w:val="00524D48"/>
    <w:rsid w:val="00533897"/>
    <w:rsid w:val="00584356"/>
    <w:rsid w:val="005978D1"/>
    <w:rsid w:val="005C2F4C"/>
    <w:rsid w:val="005D6233"/>
    <w:rsid w:val="005F6451"/>
    <w:rsid w:val="00607CC1"/>
    <w:rsid w:val="00635763"/>
    <w:rsid w:val="00645F76"/>
    <w:rsid w:val="00665A14"/>
    <w:rsid w:val="006E6B67"/>
    <w:rsid w:val="007051AF"/>
    <w:rsid w:val="00712A92"/>
    <w:rsid w:val="00731061"/>
    <w:rsid w:val="00737DD8"/>
    <w:rsid w:val="007434E5"/>
    <w:rsid w:val="00760ED8"/>
    <w:rsid w:val="00761ED1"/>
    <w:rsid w:val="007701E7"/>
    <w:rsid w:val="00791631"/>
    <w:rsid w:val="007950F4"/>
    <w:rsid w:val="00797402"/>
    <w:rsid w:val="007A1394"/>
    <w:rsid w:val="007A70A4"/>
    <w:rsid w:val="00800C22"/>
    <w:rsid w:val="00820D76"/>
    <w:rsid w:val="00830A45"/>
    <w:rsid w:val="008502CE"/>
    <w:rsid w:val="00870CD2"/>
    <w:rsid w:val="00880C74"/>
    <w:rsid w:val="00881036"/>
    <w:rsid w:val="008B7D89"/>
    <w:rsid w:val="00907863"/>
    <w:rsid w:val="0092698B"/>
    <w:rsid w:val="00954F6F"/>
    <w:rsid w:val="00981128"/>
    <w:rsid w:val="00982CFF"/>
    <w:rsid w:val="00985DFF"/>
    <w:rsid w:val="0098774E"/>
    <w:rsid w:val="009C4347"/>
    <w:rsid w:val="009C6523"/>
    <w:rsid w:val="009E66F5"/>
    <w:rsid w:val="009E7E49"/>
    <w:rsid w:val="009F0AFF"/>
    <w:rsid w:val="009F1403"/>
    <w:rsid w:val="009F7181"/>
    <w:rsid w:val="00A017B7"/>
    <w:rsid w:val="00A06779"/>
    <w:rsid w:val="00A33BC5"/>
    <w:rsid w:val="00A37100"/>
    <w:rsid w:val="00A64724"/>
    <w:rsid w:val="00A6600A"/>
    <w:rsid w:val="00A93BE4"/>
    <w:rsid w:val="00AB6660"/>
    <w:rsid w:val="00AD7B6F"/>
    <w:rsid w:val="00AF1981"/>
    <w:rsid w:val="00B20767"/>
    <w:rsid w:val="00B52868"/>
    <w:rsid w:val="00B70942"/>
    <w:rsid w:val="00BB0282"/>
    <w:rsid w:val="00BC167F"/>
    <w:rsid w:val="00BE5E62"/>
    <w:rsid w:val="00BF3970"/>
    <w:rsid w:val="00BF44BD"/>
    <w:rsid w:val="00C01BF0"/>
    <w:rsid w:val="00C16142"/>
    <w:rsid w:val="00C22949"/>
    <w:rsid w:val="00C45357"/>
    <w:rsid w:val="00C704AA"/>
    <w:rsid w:val="00CA060E"/>
    <w:rsid w:val="00CA64D6"/>
    <w:rsid w:val="00CE3A72"/>
    <w:rsid w:val="00CF3A33"/>
    <w:rsid w:val="00D52A1F"/>
    <w:rsid w:val="00D55C44"/>
    <w:rsid w:val="00D710A0"/>
    <w:rsid w:val="00D722C2"/>
    <w:rsid w:val="00D72B1E"/>
    <w:rsid w:val="00D86D25"/>
    <w:rsid w:val="00DA2B11"/>
    <w:rsid w:val="00DA70D1"/>
    <w:rsid w:val="00E024D9"/>
    <w:rsid w:val="00E02B73"/>
    <w:rsid w:val="00E241CA"/>
    <w:rsid w:val="00E55D85"/>
    <w:rsid w:val="00E73408"/>
    <w:rsid w:val="00E74833"/>
    <w:rsid w:val="00EA62CD"/>
    <w:rsid w:val="00EB24B9"/>
    <w:rsid w:val="00EC3983"/>
    <w:rsid w:val="00EC772C"/>
    <w:rsid w:val="00ED3757"/>
    <w:rsid w:val="00EE6A47"/>
    <w:rsid w:val="00F14666"/>
    <w:rsid w:val="00F46564"/>
    <w:rsid w:val="00F54ADF"/>
    <w:rsid w:val="00F627CD"/>
    <w:rsid w:val="00F75C80"/>
    <w:rsid w:val="00F908CF"/>
    <w:rsid w:val="00FA6BC0"/>
    <w:rsid w:val="00FC029B"/>
    <w:rsid w:val="00FE75E5"/>
    <w:rsid w:val="00FE7C63"/>
    <w:rsid w:val="056652C0"/>
    <w:rsid w:val="090A5FFC"/>
    <w:rsid w:val="0A092165"/>
    <w:rsid w:val="0E6B4CC1"/>
    <w:rsid w:val="0E8E19ED"/>
    <w:rsid w:val="0FD3786E"/>
    <w:rsid w:val="134F1BD1"/>
    <w:rsid w:val="177946BC"/>
    <w:rsid w:val="182779A0"/>
    <w:rsid w:val="1D3249F5"/>
    <w:rsid w:val="224273C4"/>
    <w:rsid w:val="26B56F72"/>
    <w:rsid w:val="26FD1FE9"/>
    <w:rsid w:val="29DD429D"/>
    <w:rsid w:val="30156353"/>
    <w:rsid w:val="356D27D5"/>
    <w:rsid w:val="3CCD2426"/>
    <w:rsid w:val="3E235049"/>
    <w:rsid w:val="58E9186D"/>
    <w:rsid w:val="5BFB1E90"/>
    <w:rsid w:val="5E5109C6"/>
    <w:rsid w:val="726F5D16"/>
    <w:rsid w:val="72F24EC4"/>
    <w:rsid w:val="77127E93"/>
    <w:rsid w:val="7C4E5B9F"/>
    <w:rsid w:val="7D496453"/>
    <w:rsid w:val="7DB90A12"/>
    <w:rsid w:val="7FB161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28"/>
      <w:lang w:val="en-US" w:eastAsia="zh-CN" w:bidi="ar-SA"/>
    </w:rPr>
  </w:style>
  <w:style w:type="paragraph" w:styleId="2">
    <w:name w:val="heading 1"/>
    <w:basedOn w:val="1"/>
    <w:next w:val="1"/>
    <w:link w:val="9"/>
    <w:qFormat/>
    <w:uiPriority w:val="0"/>
    <w:pPr>
      <w:keepNext/>
      <w:keepLines/>
      <w:spacing w:line="560" w:lineRule="exact"/>
      <w:jc w:val="center"/>
      <w:outlineLvl w:val="0"/>
    </w:pPr>
    <w:rPr>
      <w:rFonts w:eastAsia="方正小标宋简体"/>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qFormat/>
    <w:uiPriority w:val="0"/>
    <w:pPr>
      <w:ind w:firstLine="560" w:firstLineChars="200"/>
    </w:pPr>
    <w:rPr>
      <w:rFonts w:eastAsia="宋体"/>
      <w:szCs w:val="24"/>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qFormat/>
    <w:uiPriority w:val="0"/>
    <w:rPr>
      <w:rFonts w:ascii="Times New Roman" w:hAnsi="Times New Roman" w:eastAsia="方正小标宋简体" w:cs="Times New Roman"/>
      <w:kern w:val="44"/>
      <w:sz w:val="44"/>
      <w:szCs w:val="20"/>
    </w:rPr>
  </w:style>
  <w:style w:type="character" w:customStyle="1" w:styleId="10">
    <w:name w:val="页眉 Char"/>
    <w:basedOn w:val="8"/>
    <w:link w:val="5"/>
    <w:semiHidden/>
    <w:qFormat/>
    <w:uiPriority w:val="99"/>
    <w:rPr>
      <w:rFonts w:ascii="Times New Roman" w:hAnsi="Times New Roman" w:eastAsia="仿宋" w:cs="Times New Roman"/>
      <w:sz w:val="18"/>
      <w:szCs w:val="18"/>
    </w:rPr>
  </w:style>
  <w:style w:type="character" w:customStyle="1" w:styleId="11">
    <w:name w:val="页脚 Char"/>
    <w:basedOn w:val="8"/>
    <w:link w:val="4"/>
    <w:qFormat/>
    <w:uiPriority w:val="99"/>
    <w:rPr>
      <w:rFonts w:ascii="Times New Roman" w:hAnsi="Times New Roman" w:eastAsia="仿宋" w:cs="Times New Roman"/>
      <w:sz w:val="18"/>
      <w:szCs w:val="18"/>
    </w:rPr>
  </w:style>
  <w:style w:type="character" w:customStyle="1" w:styleId="12">
    <w:name w:val="正文文本缩进 Char"/>
    <w:basedOn w:val="8"/>
    <w:link w:val="3"/>
    <w:qFormat/>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37D018-211F-4C18-A95B-8673ECEF30C9}">
  <ds:schemaRefs/>
</ds:datastoreItem>
</file>

<file path=docProps/app.xml><?xml version="1.0" encoding="utf-8"?>
<Properties xmlns="http://schemas.openxmlformats.org/officeDocument/2006/extended-properties" xmlns:vt="http://schemas.openxmlformats.org/officeDocument/2006/docPropsVTypes">
  <Template>Normal</Template>
  <Pages>3</Pages>
  <Words>1277</Words>
  <Characters>1431</Characters>
  <Lines>14</Lines>
  <Paragraphs>3</Paragraphs>
  <TotalTime>9</TotalTime>
  <ScaleCrop>false</ScaleCrop>
  <LinksUpToDate>false</LinksUpToDate>
  <CharactersWithSpaces>1709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2022-08-02T02:43:00Z</dcterms:created>
  <dc:creator>Administrator</dc:creator>
  <cp:lastModifiedBy>张睆睆</cp:lastModifiedBy>
  <cp:lastPrinted>2022-08-02T02:54:00Z</cp:lastPrinted>
  <dcterms:modified xsi:type="dcterms:W3CDTF">2023-10-12T07:23:55Z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C34AB0A6608C4B3CB6AF8D6AF4AA3DDA_13</vt:lpwstr>
  </property>
</Properties>
</file>