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CF" w:rsidRDefault="00062D63" w:rsidP="00596096">
      <w:pPr>
        <w:spacing w:before="91" w:line="219" w:lineRule="auto"/>
        <w:jc w:val="center"/>
        <w:rPr>
          <w:rFonts w:ascii="黑体" w:eastAsia="黑体" w:hAnsi="黑体" w:cs="黑体"/>
          <w:sz w:val="36"/>
          <w:szCs w:val="30"/>
        </w:rPr>
      </w:pPr>
      <w:bookmarkStart w:id="0" w:name="_GoBack"/>
      <w:r w:rsidRPr="00596096">
        <w:rPr>
          <w:rFonts w:ascii="黑体" w:eastAsia="黑体" w:hAnsi="黑体" w:cs="黑体" w:hint="eastAsia"/>
          <w:sz w:val="36"/>
          <w:szCs w:val="30"/>
        </w:rPr>
        <w:t>市中区医疗保障局</w:t>
      </w:r>
      <w:r w:rsidR="00EC2E28" w:rsidRPr="00596096">
        <w:rPr>
          <w:rFonts w:ascii="黑体" w:eastAsia="黑体" w:hAnsi="黑体" w:cs="黑体" w:hint="eastAsia"/>
          <w:sz w:val="36"/>
          <w:szCs w:val="30"/>
        </w:rPr>
        <w:t>202</w:t>
      </w:r>
      <w:r w:rsidR="00EC2E28" w:rsidRPr="00596096">
        <w:rPr>
          <w:rFonts w:ascii="黑体" w:eastAsia="黑体" w:hAnsi="黑体" w:cs="黑体"/>
          <w:sz w:val="36"/>
          <w:szCs w:val="30"/>
        </w:rPr>
        <w:t>5</w:t>
      </w:r>
      <w:r w:rsidR="00AB12E6" w:rsidRPr="00596096">
        <w:rPr>
          <w:rFonts w:ascii="黑体" w:eastAsia="黑体" w:hAnsi="黑体" w:cs="黑体" w:hint="eastAsia"/>
          <w:sz w:val="36"/>
          <w:szCs w:val="30"/>
        </w:rPr>
        <w:t>年度“双随机、一公开”抽查工作计划</w:t>
      </w:r>
    </w:p>
    <w:bookmarkEnd w:id="0"/>
    <w:p w:rsidR="00596096" w:rsidRPr="00596096" w:rsidRDefault="00596096" w:rsidP="00596096">
      <w:pPr>
        <w:spacing w:before="91" w:line="219" w:lineRule="auto"/>
        <w:jc w:val="center"/>
        <w:rPr>
          <w:rFonts w:ascii="黑体" w:eastAsia="黑体" w:hAnsi="黑体" w:cs="黑体" w:hint="eastAsia"/>
          <w:sz w:val="36"/>
          <w:szCs w:val="30"/>
        </w:rPr>
      </w:pPr>
    </w:p>
    <w:tbl>
      <w:tblPr>
        <w:tblStyle w:val="TableNormal"/>
        <w:tblpPr w:leftFromText="180" w:rightFromText="180" w:vertAnchor="text" w:horzAnchor="page" w:tblpX="999" w:tblpY="87"/>
        <w:tblOverlap w:val="never"/>
        <w:tblW w:w="148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658"/>
        <w:gridCol w:w="2766"/>
        <w:gridCol w:w="1408"/>
        <w:gridCol w:w="1328"/>
        <w:gridCol w:w="2097"/>
        <w:gridCol w:w="1797"/>
        <w:gridCol w:w="2856"/>
      </w:tblGrid>
      <w:tr w:rsidR="00D47ACF">
        <w:trPr>
          <w:trHeight w:val="39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4" w:line="221" w:lineRule="auto"/>
              <w:ind w:firstLine="2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序号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19" w:lineRule="auto"/>
              <w:ind w:firstLine="39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抽查类别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20" w:lineRule="auto"/>
              <w:ind w:firstLine="9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抽查事项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19" w:lineRule="auto"/>
              <w:ind w:firstLine="28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检查对象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19" w:lineRule="auto"/>
              <w:ind w:firstLine="2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事项类别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19" w:lineRule="auto"/>
              <w:ind w:firstLine="5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抽查对象数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19" w:lineRule="auto"/>
              <w:ind w:firstLine="4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检查时间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AB12E6">
            <w:pPr>
              <w:spacing w:before="95" w:line="219" w:lineRule="auto"/>
              <w:ind w:firstLine="9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检查主体</w:t>
            </w:r>
          </w:p>
        </w:tc>
      </w:tr>
      <w:tr w:rsidR="00D47ACF">
        <w:trPr>
          <w:trHeight w:val="1473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94" w:lineRule="auto"/>
            </w:pPr>
          </w:p>
          <w:p w:rsidR="00D47ACF" w:rsidRDefault="00D47ACF">
            <w:pPr>
              <w:spacing w:line="294" w:lineRule="auto"/>
            </w:pPr>
          </w:p>
          <w:p w:rsidR="00D47ACF" w:rsidRDefault="00AB12E6">
            <w:pPr>
              <w:spacing w:before="68" w:line="185" w:lineRule="auto"/>
              <w:ind w:firstLine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456" w:lineRule="auto"/>
            </w:pPr>
          </w:p>
          <w:p w:rsidR="00D47ACF" w:rsidRDefault="00AB12E6">
            <w:pPr>
              <w:spacing w:before="68" w:line="235" w:lineRule="auto"/>
              <w:ind w:left="390" w:right="87" w:hanging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医保基金使用情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</w:rPr>
              <w:t>况的检查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464" w:lineRule="auto"/>
            </w:pPr>
          </w:p>
          <w:p w:rsidR="00D47ACF" w:rsidRDefault="00AB12E6">
            <w:pPr>
              <w:spacing w:before="68" w:line="244" w:lineRule="auto"/>
              <w:ind w:left="731" w:right="130" w:hanging="6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对定点零售药店医保基金使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用情况的检查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7" w:lineRule="auto"/>
            </w:pPr>
          </w:p>
          <w:p w:rsidR="00D47ACF" w:rsidRDefault="00D47ACF">
            <w:pPr>
              <w:spacing w:line="277" w:lineRule="auto"/>
            </w:pPr>
          </w:p>
          <w:p w:rsidR="00D47ACF" w:rsidRDefault="00AB12E6">
            <w:pPr>
              <w:spacing w:before="69" w:line="219" w:lineRule="auto"/>
              <w:ind w:firstLine="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定点零售药店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8" w:lineRule="auto"/>
            </w:pPr>
          </w:p>
          <w:p w:rsidR="00D47ACF" w:rsidRDefault="00D47ACF">
            <w:pPr>
              <w:spacing w:line="279" w:lineRule="auto"/>
            </w:pPr>
          </w:p>
          <w:p w:rsidR="00D47ACF" w:rsidRDefault="00AB12E6">
            <w:pPr>
              <w:spacing w:before="65" w:line="229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一般检查事项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474" w:lineRule="auto"/>
            </w:pPr>
          </w:p>
          <w:p w:rsidR="00D47ACF" w:rsidRDefault="00AB12E6">
            <w:r>
              <w:rPr>
                <w:rFonts w:ascii="宋体" w:eastAsia="宋体" w:hAnsi="宋体" w:cs="宋体"/>
                <w:spacing w:val="-1"/>
              </w:rPr>
              <w:t>抽查定点零售药</w:t>
            </w:r>
            <w:r>
              <w:rPr>
                <w:rFonts w:ascii="宋体" w:eastAsia="宋体" w:hAnsi="宋体" w:cs="宋体"/>
                <w:spacing w:val="1"/>
              </w:rPr>
              <w:t>店</w:t>
            </w:r>
            <w:r>
              <w:rPr>
                <w:rFonts w:ascii="宋体" w:eastAsia="宋体" w:hAnsi="宋体" w:cs="宋体"/>
                <w:spacing w:val="-1"/>
              </w:rPr>
              <w:t>比例</w:t>
            </w:r>
            <w:r>
              <w:rPr>
                <w:rFonts w:ascii="宋体" w:eastAsia="宋体" w:hAnsi="宋体" w:cs="宋体" w:hint="eastAsia"/>
                <w:spacing w:val="-1"/>
              </w:rPr>
              <w:t>不低于</w:t>
            </w:r>
            <w:r>
              <w:rPr>
                <w:rFonts w:ascii="宋体" w:eastAsia="宋体" w:hAnsi="宋体" w:cs="宋体"/>
                <w:spacing w:val="-1"/>
              </w:rPr>
              <w:t>1%</w:t>
            </w:r>
            <w:r>
              <w:rPr>
                <w:rFonts w:ascii="宋体" w:eastAsia="宋体" w:hAnsi="宋体" w:cs="宋体" w:hint="eastAsia"/>
                <w:spacing w:val="-1"/>
              </w:rPr>
              <w:t>，</w:t>
            </w:r>
            <w:r>
              <w:rPr>
                <w:rFonts w:ascii="宋体" w:eastAsia="宋体" w:hAnsi="宋体" w:cs="宋体"/>
                <w:spacing w:val="-1"/>
              </w:rPr>
              <w:t>按照风险等级抽查</w:t>
            </w:r>
          </w:p>
          <w:p w:rsidR="00D47ACF" w:rsidRDefault="00D47ACF">
            <w:pPr>
              <w:spacing w:before="69" w:line="253" w:lineRule="auto"/>
              <w:ind w:left="619" w:right="104" w:hanging="529"/>
              <w:rPr>
                <w:rFonts w:ascii="宋体" w:eastAsia="宋体" w:hAnsi="宋体" w:cs="宋体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7" w:lineRule="auto"/>
            </w:pPr>
          </w:p>
          <w:p w:rsidR="00D47ACF" w:rsidRDefault="00D47ACF">
            <w:pPr>
              <w:spacing w:line="277" w:lineRule="auto"/>
            </w:pPr>
          </w:p>
          <w:p w:rsidR="00D47ACF" w:rsidRDefault="00AB12E6">
            <w:pPr>
              <w:spacing w:before="69" w:line="219" w:lineRule="auto"/>
              <w:ind w:firstLine="4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1月-12</w:t>
            </w:r>
            <w:r>
              <w:rPr>
                <w:rFonts w:ascii="宋体" w:eastAsia="宋体" w:hAnsi="宋体" w:cs="宋体"/>
                <w:spacing w:val="-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月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7" w:lineRule="auto"/>
            </w:pPr>
          </w:p>
          <w:p w:rsidR="00D47ACF" w:rsidRDefault="00D47ACF">
            <w:pPr>
              <w:spacing w:line="277" w:lineRule="auto"/>
            </w:pPr>
          </w:p>
          <w:p w:rsidR="00D47ACF" w:rsidRDefault="00062D63" w:rsidP="00062D63">
            <w:pPr>
              <w:spacing w:before="69" w:line="219" w:lineRule="auto"/>
              <w:ind w:firstLineChars="125" w:firstLine="2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1"/>
              </w:rPr>
              <w:t>市中区</w:t>
            </w:r>
            <w:r>
              <w:rPr>
                <w:rFonts w:ascii="宋体" w:eastAsia="宋体" w:hAnsi="宋体" w:cs="宋体"/>
                <w:spacing w:val="1"/>
              </w:rPr>
              <w:t>医疗保障局</w:t>
            </w:r>
          </w:p>
        </w:tc>
      </w:tr>
      <w:tr w:rsidR="00D47ACF">
        <w:trPr>
          <w:trHeight w:val="1482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95" w:lineRule="auto"/>
            </w:pPr>
          </w:p>
          <w:p w:rsidR="00D47ACF" w:rsidRDefault="00D47ACF">
            <w:pPr>
              <w:spacing w:line="296" w:lineRule="auto"/>
            </w:pPr>
          </w:p>
          <w:p w:rsidR="00D47ACF" w:rsidRDefault="00AB12E6">
            <w:pPr>
              <w:spacing w:before="68" w:line="184" w:lineRule="auto"/>
              <w:ind w:firstLine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458" w:lineRule="auto"/>
            </w:pPr>
          </w:p>
          <w:p w:rsidR="00D47ACF" w:rsidRDefault="00AB12E6">
            <w:pPr>
              <w:spacing w:before="68" w:line="235" w:lineRule="auto"/>
              <w:ind w:left="390" w:right="87" w:hanging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医保基金使用情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</w:rPr>
              <w:t>况的检查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476" w:lineRule="auto"/>
            </w:pPr>
          </w:p>
          <w:p w:rsidR="00D47ACF" w:rsidRDefault="00AB12E6">
            <w:pPr>
              <w:spacing w:before="68" w:line="244" w:lineRule="auto"/>
              <w:ind w:left="731" w:right="130" w:hanging="6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对定点医疗机构医保基金使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用情况的检查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8" w:lineRule="auto"/>
            </w:pPr>
          </w:p>
          <w:p w:rsidR="00D47ACF" w:rsidRDefault="00D47ACF">
            <w:pPr>
              <w:spacing w:line="278" w:lineRule="auto"/>
            </w:pPr>
          </w:p>
          <w:p w:rsidR="00D47ACF" w:rsidRDefault="00AB12E6">
            <w:pPr>
              <w:spacing w:before="68" w:line="219" w:lineRule="auto"/>
              <w:ind w:firstLine="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定点医疗机构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9" w:lineRule="auto"/>
            </w:pPr>
          </w:p>
          <w:p w:rsidR="00D47ACF" w:rsidRDefault="00D47ACF">
            <w:pPr>
              <w:spacing w:line="280" w:lineRule="auto"/>
            </w:pPr>
          </w:p>
          <w:p w:rsidR="00D47ACF" w:rsidRDefault="00AB12E6">
            <w:pPr>
              <w:spacing w:before="65" w:line="229" w:lineRule="auto"/>
              <w:ind w:firstLine="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一般检查事项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477" w:lineRule="auto"/>
            </w:pPr>
          </w:p>
          <w:p w:rsidR="00D47ACF" w:rsidRDefault="00AB12E6">
            <w:r>
              <w:rPr>
                <w:rFonts w:ascii="宋体" w:eastAsia="宋体" w:hAnsi="宋体" w:cs="宋体"/>
                <w:spacing w:val="-7"/>
              </w:rPr>
              <w:t>抽查定点医疗机</w:t>
            </w:r>
            <w:r>
              <w:rPr>
                <w:rFonts w:ascii="宋体" w:eastAsia="宋体" w:hAnsi="宋体" w:cs="宋体"/>
              </w:rPr>
              <w:t>构</w:t>
            </w:r>
            <w:r>
              <w:rPr>
                <w:rFonts w:ascii="宋体" w:eastAsia="宋体" w:hAnsi="宋体" w:cs="宋体"/>
                <w:spacing w:val="-1"/>
              </w:rPr>
              <w:t>比例</w:t>
            </w:r>
            <w:r>
              <w:rPr>
                <w:rFonts w:ascii="宋体" w:eastAsia="宋体" w:hAnsi="宋体" w:cs="宋体" w:hint="eastAsia"/>
                <w:spacing w:val="-1"/>
              </w:rPr>
              <w:t>不低于</w:t>
            </w:r>
            <w:r>
              <w:rPr>
                <w:rFonts w:ascii="宋体" w:eastAsia="宋体" w:hAnsi="宋体" w:cs="宋体"/>
                <w:spacing w:val="-1"/>
              </w:rPr>
              <w:t>1%</w:t>
            </w:r>
            <w:r>
              <w:rPr>
                <w:rFonts w:ascii="宋体" w:eastAsia="宋体" w:hAnsi="宋体" w:cs="宋体" w:hint="eastAsia"/>
                <w:spacing w:val="-1"/>
              </w:rPr>
              <w:t>，</w:t>
            </w:r>
            <w:r>
              <w:rPr>
                <w:rFonts w:ascii="宋体" w:eastAsia="宋体" w:hAnsi="宋体" w:cs="宋体"/>
                <w:spacing w:val="-1"/>
              </w:rPr>
              <w:t>按照风险等级抽查</w:t>
            </w:r>
          </w:p>
          <w:p w:rsidR="00D47ACF" w:rsidRDefault="00D47ACF">
            <w:pPr>
              <w:spacing w:before="69" w:line="227" w:lineRule="auto"/>
              <w:ind w:left="620" w:right="158" w:hanging="530"/>
              <w:rPr>
                <w:rFonts w:ascii="宋体" w:eastAsia="宋体" w:hAnsi="宋体" w:cs="宋体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8" w:lineRule="auto"/>
            </w:pPr>
          </w:p>
          <w:p w:rsidR="00D47ACF" w:rsidRDefault="00D47ACF">
            <w:pPr>
              <w:spacing w:line="278" w:lineRule="auto"/>
            </w:pPr>
          </w:p>
          <w:p w:rsidR="00D47ACF" w:rsidRDefault="00AB12E6">
            <w:pPr>
              <w:spacing w:before="69" w:line="219" w:lineRule="auto"/>
              <w:ind w:firstLine="4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1月-12</w:t>
            </w:r>
            <w:r>
              <w:rPr>
                <w:rFonts w:ascii="宋体" w:eastAsia="宋体" w:hAnsi="宋体" w:cs="宋体"/>
                <w:spacing w:val="-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月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ACF" w:rsidRDefault="00D47ACF">
            <w:pPr>
              <w:spacing w:line="278" w:lineRule="auto"/>
            </w:pPr>
          </w:p>
          <w:p w:rsidR="00D47ACF" w:rsidRDefault="00D47ACF">
            <w:pPr>
              <w:spacing w:line="278" w:lineRule="auto"/>
            </w:pPr>
          </w:p>
          <w:p w:rsidR="00D47ACF" w:rsidRDefault="00062D63">
            <w:pPr>
              <w:spacing w:before="69" w:line="219" w:lineRule="auto"/>
              <w:ind w:firstLine="26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1"/>
              </w:rPr>
              <w:t>市中区</w:t>
            </w:r>
            <w:r>
              <w:rPr>
                <w:rFonts w:ascii="宋体" w:eastAsia="宋体" w:hAnsi="宋体" w:cs="宋体"/>
                <w:spacing w:val="1"/>
              </w:rPr>
              <w:t>医疗保障局</w:t>
            </w:r>
          </w:p>
        </w:tc>
      </w:tr>
    </w:tbl>
    <w:p w:rsidR="00D47ACF" w:rsidRDefault="00D47ACF">
      <w:pPr>
        <w:spacing w:line="96" w:lineRule="exact"/>
      </w:pPr>
    </w:p>
    <w:p w:rsidR="00D47ACF" w:rsidRDefault="00D47ACF"/>
    <w:sectPr w:rsidR="00D47A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5B" w:rsidRDefault="002C395B">
      <w:r>
        <w:separator/>
      </w:r>
    </w:p>
  </w:endnote>
  <w:endnote w:type="continuationSeparator" w:id="0">
    <w:p w:rsidR="002C395B" w:rsidRDefault="002C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5B" w:rsidRDefault="002C395B">
      <w:r>
        <w:separator/>
      </w:r>
    </w:p>
  </w:footnote>
  <w:footnote w:type="continuationSeparator" w:id="0">
    <w:p w:rsidR="002C395B" w:rsidRDefault="002C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03234"/>
    <w:rsid w:val="00062D63"/>
    <w:rsid w:val="002C395B"/>
    <w:rsid w:val="00596096"/>
    <w:rsid w:val="00AB12E6"/>
    <w:rsid w:val="00D42892"/>
    <w:rsid w:val="00D47ACF"/>
    <w:rsid w:val="00EC2E28"/>
    <w:rsid w:val="0BB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CDF3A"/>
  <w15:docId w15:val="{AE3B2779-7E9F-44DD-BA8C-477FE2E0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062D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2D63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062D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2D63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2025-02-08T06:52:00Z</dcterms:created>
  <dcterms:modified xsi:type="dcterms:W3CDTF">2025-11-11T08:26:00Z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8079E30CDFE0413E84B774C1426361CE</vt:lpwstr>
  </property>
</Properties>
</file>